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23B1" w:rsidRDefault="004D5ED7" w:rsidP="00B35E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123B1" w:rsidRPr="00B62E71">
              <w:rPr>
                <w:b/>
                <w:sz w:val="24"/>
                <w:szCs w:val="24"/>
              </w:rPr>
              <w:t xml:space="preserve">Modern </w:t>
            </w:r>
            <w:proofErr w:type="spellStart"/>
            <w:r w:rsidR="005123B1" w:rsidRPr="00B62E71">
              <w:rPr>
                <w:b/>
                <w:sz w:val="24"/>
                <w:szCs w:val="24"/>
              </w:rPr>
              <w:t>Hungarian</w:t>
            </w:r>
            <w:proofErr w:type="spellEnd"/>
            <w:r w:rsidR="005123B1" w:rsidRPr="00B62E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23B1" w:rsidRPr="00B62E71">
              <w:rPr>
                <w:b/>
                <w:sz w:val="24"/>
                <w:szCs w:val="24"/>
              </w:rPr>
              <w:t>History</w:t>
            </w:r>
            <w:proofErr w:type="spellEnd"/>
            <w:r w:rsidR="005123B1">
              <w:rPr>
                <w:b/>
                <w:sz w:val="24"/>
                <w:szCs w:val="24"/>
              </w:rPr>
              <w:t xml:space="preserve"> </w:t>
            </w:r>
            <w:r w:rsidR="005123B1" w:rsidRPr="00B62E71">
              <w:rPr>
                <w:b/>
                <w:sz w:val="24"/>
                <w:szCs w:val="24"/>
              </w:rPr>
              <w:t>(1848-2010)</w:t>
            </w:r>
            <w:r w:rsidR="005123B1">
              <w:rPr>
                <w:b/>
                <w:sz w:val="24"/>
                <w:szCs w:val="24"/>
              </w:rPr>
              <w:t>: A</w:t>
            </w:r>
            <w:r w:rsidR="005123B1" w:rsidRPr="00B62E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23B1">
              <w:rPr>
                <w:b/>
                <w:sz w:val="24"/>
                <w:szCs w:val="24"/>
              </w:rPr>
              <w:t>Survey</w:t>
            </w:r>
            <w:proofErr w:type="spellEnd"/>
            <w:r w:rsidR="00512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23B1">
              <w:rPr>
                <w:b/>
                <w:sz w:val="24"/>
                <w:szCs w:val="24"/>
              </w:rPr>
              <w:t>Course</w:t>
            </w:r>
            <w:proofErr w:type="spellEnd"/>
            <w:r w:rsidR="005123B1">
              <w:rPr>
                <w:b/>
                <w:sz w:val="24"/>
                <w:szCs w:val="24"/>
              </w:rPr>
              <w:t xml:space="preserve"> </w:t>
            </w:r>
          </w:p>
          <w:p w:rsidR="004D5ED7" w:rsidRPr="00F96453" w:rsidRDefault="005123B1" w:rsidP="00417FD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123B1">
              <w:rPr>
                <w:b/>
                <w:bCs/>
                <w:sz w:val="24"/>
                <w:szCs w:val="24"/>
              </w:rPr>
              <w:t>ERP</w:t>
            </w:r>
            <w:r w:rsidR="00FE3428">
              <w:rPr>
                <w:b/>
                <w:bCs/>
                <w:sz w:val="24"/>
                <w:szCs w:val="24"/>
              </w:rPr>
              <w:t>B</w:t>
            </w:r>
            <w:r w:rsidRPr="005123B1">
              <w:rPr>
                <w:b/>
                <w:bCs/>
                <w:sz w:val="24"/>
                <w:szCs w:val="24"/>
              </w:rPr>
              <w:t xml:space="preserve"> BAN 9313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B35E88">
              <w:rPr>
                <w:bCs/>
                <w:sz w:val="24"/>
              </w:rPr>
              <w:t>Dr. Beretzky Ágnes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="00B35E88" w:rsidRPr="00C46916">
                <w:rPr>
                  <w:rStyle w:val="Hiperhivatkozs"/>
                  <w:bCs/>
                  <w:sz w:val="24"/>
                </w:rPr>
                <w:t>beretzky.agnes@gmail.com</w:t>
              </w:r>
            </w:hyperlink>
            <w:r w:rsidR="00B35E88">
              <w:rPr>
                <w:bCs/>
                <w:sz w:val="24"/>
              </w:rPr>
              <w:t xml:space="preserve">, </w:t>
            </w:r>
            <w:hyperlink r:id="rId6" w:history="1">
              <w:r w:rsidR="00B35E88" w:rsidRPr="00C46916">
                <w:rPr>
                  <w:rStyle w:val="Hiperhivatkozs"/>
                  <w:bCs/>
                  <w:sz w:val="24"/>
                </w:rPr>
                <w:t>beretzky.agnes@kre.hu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E8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E8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35E88" w:rsidRPr="00B62E71" w:rsidRDefault="00B35E88" w:rsidP="00B35E88">
            <w:pPr>
              <w:autoSpaceDE w:val="0"/>
              <w:autoSpaceDN w:val="0"/>
              <w:adjustRightInd w:val="0"/>
              <w:jc w:val="both"/>
              <w:rPr>
                <w:rFonts w:cs="Times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>Course</w:t>
            </w:r>
            <w:proofErr w:type="spellEnd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>objective</w:t>
            </w:r>
            <w:proofErr w:type="spellEnd"/>
          </w:p>
          <w:p w:rsidR="00B35E88" w:rsidRDefault="00B35E88" w:rsidP="00B35E88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proofErr w:type="spellStart"/>
            <w:r w:rsidRPr="00B62E71">
              <w:rPr>
                <w:rFonts w:cs="Times-Roman"/>
                <w:sz w:val="24"/>
                <w:szCs w:val="24"/>
              </w:rPr>
              <w:t>Through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interdisciplinary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lens</w:t>
            </w:r>
            <w:proofErr w:type="spellEnd"/>
            <w:r>
              <w:rPr>
                <w:rFonts w:cs="Times-Roman"/>
                <w:sz w:val="24"/>
                <w:szCs w:val="24"/>
              </w:rPr>
              <w:t>,</w:t>
            </w:r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foremost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aim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this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course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is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to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provide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introduction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to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mod</w:t>
            </w:r>
            <w:r>
              <w:rPr>
                <w:rFonts w:cs="Times-Roman"/>
                <w:sz w:val="24"/>
                <w:szCs w:val="24"/>
              </w:rPr>
              <w:t xml:space="preserve">ern </w:t>
            </w:r>
            <w:proofErr w:type="spellStart"/>
            <w:r>
              <w:rPr>
                <w:rFonts w:cs="Times-Roman"/>
                <w:sz w:val="24"/>
                <w:szCs w:val="24"/>
              </w:rPr>
              <w:t>Hungarian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history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-Roman"/>
                <w:sz w:val="24"/>
                <w:szCs w:val="24"/>
              </w:rPr>
              <w:t>society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politics</w:t>
            </w:r>
            <w:proofErr w:type="spellEnd"/>
            <w:r>
              <w:rPr>
                <w:rFonts w:cs="Times-Roman"/>
                <w:sz w:val="24"/>
                <w:szCs w:val="24"/>
              </w:rPr>
              <w:t>.</w:t>
            </w:r>
          </w:p>
          <w:p w:rsidR="00B35E88" w:rsidRPr="00B62E71" w:rsidRDefault="00B35E88" w:rsidP="00B35E88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</w:p>
          <w:p w:rsidR="00B35E88" w:rsidRPr="00B62E71" w:rsidRDefault="00B35E88" w:rsidP="00B35E88">
            <w:pPr>
              <w:autoSpaceDE w:val="0"/>
              <w:autoSpaceDN w:val="0"/>
              <w:adjustRightInd w:val="0"/>
              <w:jc w:val="both"/>
              <w:rPr>
                <w:rFonts w:cs="Times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>Learning</w:t>
            </w:r>
            <w:proofErr w:type="spellEnd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>goals</w:t>
            </w:r>
            <w:proofErr w:type="spellEnd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BoldItalic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  <w:p w:rsidR="004D5ED7" w:rsidRPr="00E236AE" w:rsidRDefault="00B35E88" w:rsidP="00B35E88">
            <w:pPr>
              <w:ind w:right="-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62E71">
              <w:rPr>
                <w:rFonts w:cs="Times-Roman"/>
                <w:sz w:val="24"/>
                <w:szCs w:val="24"/>
              </w:rPr>
              <w:t>During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course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students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will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develop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 interest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understanding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Hungarian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history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 xml:space="preserve">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its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people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.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With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help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(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museum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)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assignments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they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will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familiarize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themselves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with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Hungarian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history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culture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understand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intersection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local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issues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global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contexts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in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Central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European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region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. The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objective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oral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presentations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students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ought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to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prepare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is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to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provide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Times-Roman"/>
                <w:sz w:val="24"/>
                <w:szCs w:val="24"/>
              </w:rPr>
              <w:t>comparison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Times-Roman"/>
                <w:sz w:val="24"/>
                <w:szCs w:val="24"/>
              </w:rPr>
              <w:t>social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-Roman"/>
                <w:sz w:val="24"/>
                <w:szCs w:val="24"/>
              </w:rPr>
              <w:t>political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economic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perspectives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Hungary and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the</w:t>
            </w:r>
            <w:r>
              <w:rPr>
                <w:rFonts w:cs="Times-Roman"/>
                <w:sz w:val="24"/>
                <w:szCs w:val="24"/>
              </w:rPr>
              <w:t>ir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countries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 w:rsidRPr="00B62E71">
              <w:rPr>
                <w:rFonts w:cs="Times-Roman"/>
                <w:sz w:val="24"/>
                <w:szCs w:val="24"/>
              </w:rPr>
              <w:t>origin</w:t>
            </w:r>
            <w:proofErr w:type="spellEnd"/>
            <w:r w:rsidRPr="00B62E71">
              <w:rPr>
                <w:rFonts w:cs="Times-Roman"/>
                <w:sz w:val="24"/>
                <w:szCs w:val="24"/>
              </w:rPr>
              <w:t>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Furthermore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-Roman"/>
                <w:sz w:val="24"/>
                <w:szCs w:val="24"/>
              </w:rPr>
              <w:t>special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emphasis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cs="Times-Roman"/>
                <w:sz w:val="24"/>
                <w:szCs w:val="24"/>
              </w:rPr>
              <w:t>laid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on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the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1956-revolution and </w:t>
            </w:r>
            <w:proofErr w:type="spellStart"/>
            <w:r>
              <w:rPr>
                <w:rFonts w:cs="Times-Roman"/>
                <w:sz w:val="24"/>
                <w:szCs w:val="24"/>
              </w:rPr>
              <w:t>the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process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Times-Roman"/>
                <w:sz w:val="24"/>
                <w:szCs w:val="24"/>
              </w:rPr>
              <w:t>cooperative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learning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in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cs="Times-Roman"/>
                <w:sz w:val="24"/>
                <w:szCs w:val="24"/>
              </w:rPr>
              <w:t>international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class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-Roman"/>
                <w:sz w:val="24"/>
                <w:szCs w:val="24"/>
              </w:rPr>
              <w:t>emvironment</w:t>
            </w:r>
            <w:proofErr w:type="spellEnd"/>
            <w:r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35E88" w:rsidRPr="00B62E71" w:rsidRDefault="00B35E88" w:rsidP="00B35E88">
            <w:pPr>
              <w:rPr>
                <w:sz w:val="24"/>
                <w:szCs w:val="24"/>
              </w:rPr>
            </w:pPr>
            <w:proofErr w:type="spellStart"/>
            <w:r w:rsidRPr="00B62E71">
              <w:rPr>
                <w:sz w:val="24"/>
                <w:szCs w:val="24"/>
              </w:rPr>
              <w:t>Brian</w:t>
            </w:r>
            <w:proofErr w:type="spellEnd"/>
            <w:r w:rsidRPr="00B62E71">
              <w:rPr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sz w:val="24"/>
                <w:szCs w:val="24"/>
              </w:rPr>
              <w:t>Cartledge</w:t>
            </w:r>
            <w:proofErr w:type="spellEnd"/>
            <w:r w:rsidRPr="00B62E71">
              <w:rPr>
                <w:sz w:val="24"/>
                <w:szCs w:val="24"/>
              </w:rPr>
              <w:t xml:space="preserve">. </w:t>
            </w:r>
            <w:r w:rsidRPr="00B62E71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B62E71">
              <w:rPr>
                <w:i/>
                <w:sz w:val="24"/>
                <w:szCs w:val="24"/>
              </w:rPr>
              <w:t>Will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to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Survive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B62E71">
              <w:rPr>
                <w:i/>
                <w:sz w:val="24"/>
                <w:szCs w:val="24"/>
              </w:rPr>
              <w:t>A</w:t>
            </w:r>
            <w:proofErr w:type="gram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History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of Hungary. </w:t>
            </w:r>
            <w:r w:rsidRPr="00B62E71">
              <w:rPr>
                <w:sz w:val="24"/>
                <w:szCs w:val="24"/>
              </w:rPr>
              <w:t xml:space="preserve">London: </w:t>
            </w:r>
            <w:proofErr w:type="spellStart"/>
            <w:r w:rsidRPr="00B62E71">
              <w:rPr>
                <w:sz w:val="24"/>
                <w:szCs w:val="24"/>
              </w:rPr>
              <w:t>Hurst</w:t>
            </w:r>
            <w:proofErr w:type="spellEnd"/>
            <w:r w:rsidRPr="00B62E71">
              <w:rPr>
                <w:sz w:val="24"/>
                <w:szCs w:val="24"/>
              </w:rPr>
              <w:t>§</w:t>
            </w:r>
            <w:proofErr w:type="spellStart"/>
            <w:r w:rsidRPr="00B62E71">
              <w:rPr>
                <w:sz w:val="24"/>
                <w:szCs w:val="24"/>
              </w:rPr>
              <w:t>Company</w:t>
            </w:r>
            <w:proofErr w:type="spellEnd"/>
            <w:r w:rsidRPr="00B62E71">
              <w:rPr>
                <w:sz w:val="24"/>
                <w:szCs w:val="24"/>
              </w:rPr>
              <w:t>, 2011.</w:t>
            </w:r>
          </w:p>
          <w:p w:rsidR="00B35E88" w:rsidRDefault="00B35E88" w:rsidP="00B3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Lukacs. </w:t>
            </w:r>
            <w:r>
              <w:rPr>
                <w:i/>
                <w:sz w:val="24"/>
                <w:szCs w:val="24"/>
              </w:rPr>
              <w:t>Budapest, 1900.</w:t>
            </w:r>
            <w:r w:rsidRPr="00975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 York:</w:t>
            </w:r>
            <w:r w:rsidRPr="00975472">
              <w:rPr>
                <w:sz w:val="24"/>
                <w:szCs w:val="24"/>
              </w:rPr>
              <w:t xml:space="preserve"> </w:t>
            </w:r>
            <w:proofErr w:type="spellStart"/>
            <w:r w:rsidRPr="00975472">
              <w:rPr>
                <w:sz w:val="24"/>
                <w:szCs w:val="24"/>
              </w:rPr>
              <w:t>Gove</w:t>
            </w:r>
            <w:proofErr w:type="spellEnd"/>
            <w:r w:rsidRPr="00975472">
              <w:rPr>
                <w:sz w:val="24"/>
                <w:szCs w:val="24"/>
              </w:rPr>
              <w:t xml:space="preserve"> Press, 1988.</w:t>
            </w:r>
          </w:p>
          <w:p w:rsidR="004D5ED7" w:rsidRDefault="00B35E88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B62E71">
              <w:rPr>
                <w:sz w:val="24"/>
                <w:szCs w:val="24"/>
              </w:rPr>
              <w:t xml:space="preserve">Agnes Beretzky. </w:t>
            </w:r>
            <w:r w:rsidRPr="00B62E71">
              <w:rPr>
                <w:i/>
                <w:sz w:val="24"/>
                <w:szCs w:val="24"/>
              </w:rPr>
              <w:t xml:space="preserve">Text and </w:t>
            </w:r>
            <w:proofErr w:type="spellStart"/>
            <w:r w:rsidRPr="00B62E71">
              <w:rPr>
                <w:i/>
                <w:sz w:val="24"/>
                <w:szCs w:val="24"/>
              </w:rPr>
              <w:t>Workbook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to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the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Modern </w:t>
            </w:r>
            <w:proofErr w:type="spellStart"/>
            <w:r w:rsidRPr="00B62E71">
              <w:rPr>
                <w:i/>
                <w:sz w:val="24"/>
                <w:szCs w:val="24"/>
              </w:rPr>
              <w:t>Hungarian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History</w:t>
            </w:r>
            <w:proofErr w:type="spellEnd"/>
            <w:r w:rsidRPr="00B62E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i/>
                <w:sz w:val="24"/>
                <w:szCs w:val="24"/>
              </w:rPr>
              <w:t>Course</w:t>
            </w:r>
            <w:proofErr w:type="spellEnd"/>
            <w:r w:rsidRPr="00B62E71">
              <w:rPr>
                <w:i/>
                <w:sz w:val="24"/>
                <w:szCs w:val="24"/>
              </w:rPr>
              <w:t>.</w:t>
            </w:r>
            <w:r w:rsidRPr="00B62E71">
              <w:rPr>
                <w:sz w:val="24"/>
                <w:szCs w:val="24"/>
              </w:rPr>
              <w:t xml:space="preserve"> University of New Hampshire, </w:t>
            </w:r>
            <w:proofErr w:type="spellStart"/>
            <w:r w:rsidRPr="00B62E71">
              <w:rPr>
                <w:sz w:val="24"/>
                <w:szCs w:val="24"/>
              </w:rPr>
              <w:t>Study</w:t>
            </w:r>
            <w:proofErr w:type="spellEnd"/>
            <w:r w:rsidRPr="00B62E71">
              <w:rPr>
                <w:sz w:val="24"/>
                <w:szCs w:val="24"/>
              </w:rPr>
              <w:t xml:space="preserve"> </w:t>
            </w:r>
            <w:proofErr w:type="spellStart"/>
            <w:r w:rsidRPr="00B62E71">
              <w:rPr>
                <w:sz w:val="24"/>
                <w:szCs w:val="24"/>
              </w:rPr>
              <w:t>Abroad</w:t>
            </w:r>
            <w:proofErr w:type="spellEnd"/>
            <w:r w:rsidRPr="00B62E71">
              <w:rPr>
                <w:sz w:val="24"/>
                <w:szCs w:val="24"/>
              </w:rPr>
              <w:t xml:space="preserve"> Program-Edition, Massachusetts, USA, 2014.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417FDB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64891"/>
    <w:rsid w:val="00417FDB"/>
    <w:rsid w:val="004D5ED7"/>
    <w:rsid w:val="005123B1"/>
    <w:rsid w:val="006C2C24"/>
    <w:rsid w:val="00B35E88"/>
    <w:rsid w:val="00D2334F"/>
    <w:rsid w:val="00ED6D6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3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3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tzky.agnes@kre.hu" TargetMode="External"/><Relationship Id="rId5" Type="http://schemas.openxmlformats.org/officeDocument/2006/relationships/hyperlink" Target="mailto:beretzky.ag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4</cp:revision>
  <dcterms:created xsi:type="dcterms:W3CDTF">2017-10-19T06:23:00Z</dcterms:created>
  <dcterms:modified xsi:type="dcterms:W3CDTF">2018-10-13T05:43:00Z</dcterms:modified>
</cp:coreProperties>
</file>