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A01D4C">
            <w:pPr>
              <w:jc w:val="both"/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9D6D40" w:rsidRPr="00BD7E96">
              <w:rPr>
                <w:b/>
                <w:sz w:val="22"/>
                <w:szCs w:val="22"/>
                <w:lang w:val="en-GB"/>
              </w:rPr>
              <w:t>The Art and Culture of</w:t>
            </w:r>
            <w:r w:rsidR="009D6D40">
              <w:rPr>
                <w:b/>
                <w:sz w:val="22"/>
                <w:szCs w:val="22"/>
                <w:lang w:val="en-GB"/>
              </w:rPr>
              <w:t xml:space="preserve"> Hungary</w:t>
            </w:r>
            <w:r w:rsidR="00A01D4C">
              <w:rPr>
                <w:b/>
                <w:sz w:val="22"/>
                <w:szCs w:val="22"/>
                <w:lang w:val="en-GB"/>
              </w:rPr>
              <w:t xml:space="preserve">, </w:t>
            </w:r>
            <w:r w:rsidR="00B965A6">
              <w:rPr>
                <w:b/>
                <w:bCs/>
                <w:sz w:val="24"/>
                <w:szCs w:val="24"/>
              </w:rPr>
              <w:t>E</w:t>
            </w:r>
            <w:r w:rsidR="00B965A6" w:rsidRPr="009D6D40">
              <w:rPr>
                <w:b/>
                <w:bCs/>
                <w:sz w:val="24"/>
                <w:szCs w:val="24"/>
              </w:rPr>
              <w:t>R</w:t>
            </w:r>
            <w:r w:rsidR="00B965A6">
              <w:rPr>
                <w:b/>
                <w:bCs/>
                <w:sz w:val="24"/>
                <w:szCs w:val="24"/>
              </w:rPr>
              <w:t>P</w:t>
            </w:r>
            <w:r w:rsidR="00B965A6" w:rsidRPr="009D6D40">
              <w:rPr>
                <w:b/>
                <w:bCs/>
                <w:sz w:val="24"/>
                <w:szCs w:val="24"/>
              </w:rPr>
              <w:t>B</w:t>
            </w:r>
            <w:r w:rsidR="00B965A6">
              <w:rPr>
                <w:b/>
                <w:bCs/>
                <w:sz w:val="24"/>
                <w:szCs w:val="24"/>
              </w:rPr>
              <w:t>-BAN</w:t>
            </w:r>
            <w:r w:rsidR="00B965A6" w:rsidRPr="009D6D40">
              <w:rPr>
                <w:b/>
                <w:bCs/>
                <w:sz w:val="24"/>
                <w:szCs w:val="24"/>
              </w:rPr>
              <w:t xml:space="preserve"> 9316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proofErr w:type="spellStart"/>
            <w:r w:rsidR="009D6D40" w:rsidRPr="00BD7E96">
              <w:rPr>
                <w:bCs/>
                <w:sz w:val="24"/>
                <w:lang w:val="en-GB"/>
              </w:rPr>
              <w:t>Dr.</w:t>
            </w:r>
            <w:proofErr w:type="spellEnd"/>
            <w:r w:rsidR="009D6D40" w:rsidRPr="00BD7E96">
              <w:rPr>
                <w:bCs/>
                <w:sz w:val="24"/>
                <w:lang w:val="en-GB"/>
              </w:rPr>
              <w:t xml:space="preserve"> </w:t>
            </w:r>
            <w:proofErr w:type="spellStart"/>
            <w:r w:rsidR="009D6D40" w:rsidRPr="00BD7E96">
              <w:rPr>
                <w:bCs/>
                <w:sz w:val="24"/>
                <w:lang w:val="en-GB"/>
              </w:rPr>
              <w:t>Erzsébet</w:t>
            </w:r>
            <w:proofErr w:type="spellEnd"/>
            <w:r w:rsidR="009D6D40" w:rsidRPr="00BD7E96">
              <w:rPr>
                <w:bCs/>
                <w:sz w:val="24"/>
                <w:lang w:val="en-GB"/>
              </w:rPr>
              <w:t xml:space="preserve"> </w:t>
            </w:r>
            <w:proofErr w:type="spellStart"/>
            <w:r w:rsidR="009D6D40" w:rsidRPr="00BD7E96">
              <w:rPr>
                <w:bCs/>
                <w:sz w:val="24"/>
                <w:lang w:val="en-GB"/>
              </w:rPr>
              <w:t>Stróbl</w:t>
            </w:r>
            <w:proofErr w:type="spellEnd"/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9D6D40">
              <w:rPr>
                <w:bCs/>
                <w:sz w:val="24"/>
              </w:rPr>
              <w:t>erzsebet.strobl@gmail.com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6D40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In-Class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D4C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D4C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04768F" w:rsidRDefault="0004768F" w:rsidP="00810B34">
            <w:pPr>
              <w:rPr>
                <w:b/>
                <w:sz w:val="24"/>
              </w:rPr>
            </w:pPr>
          </w:p>
          <w:p w:rsidR="009D6D40" w:rsidRDefault="009D6D40" w:rsidP="00810B34">
            <w:pPr>
              <w:rPr>
                <w:b/>
                <w:sz w:val="24"/>
              </w:rPr>
            </w:pPr>
            <w:r>
              <w:rPr>
                <w:bCs/>
                <w:sz w:val="24"/>
                <w:szCs w:val="24"/>
                <w:lang w:val="en-GB"/>
              </w:rPr>
              <w:t>T</w:t>
            </w:r>
            <w:r w:rsidRPr="00BD7E96">
              <w:rPr>
                <w:bCs/>
                <w:sz w:val="24"/>
                <w:szCs w:val="24"/>
                <w:lang w:val="en-GB"/>
              </w:rPr>
              <w:t>he aim of th</w:t>
            </w:r>
            <w:r w:rsidR="0004768F">
              <w:rPr>
                <w:bCs/>
                <w:sz w:val="24"/>
                <w:szCs w:val="24"/>
                <w:lang w:val="en-GB"/>
              </w:rPr>
              <w:t>e</w:t>
            </w:r>
            <w:r w:rsidRPr="00BD7E96">
              <w:rPr>
                <w:bCs/>
                <w:sz w:val="24"/>
                <w:szCs w:val="24"/>
                <w:lang w:val="en-GB"/>
              </w:rPr>
              <w:t xml:space="preserve"> course is to</w:t>
            </w:r>
            <w:r w:rsidRPr="00BD7E96">
              <w:rPr>
                <w:sz w:val="22"/>
                <w:szCs w:val="22"/>
                <w:lang w:val="en-GB"/>
              </w:rPr>
              <w:t xml:space="preserve"> provide insights into the major periods of </w:t>
            </w:r>
            <w:r>
              <w:rPr>
                <w:sz w:val="22"/>
                <w:szCs w:val="22"/>
                <w:lang w:val="en-GB"/>
              </w:rPr>
              <w:t>Hungarian art and</w:t>
            </w:r>
            <w:r w:rsidRPr="00BD7E96">
              <w:rPr>
                <w:sz w:val="22"/>
                <w:szCs w:val="22"/>
                <w:lang w:val="en-GB"/>
              </w:rPr>
              <w:t xml:space="preserve"> cultural history and to offer </w:t>
            </w:r>
            <w:r>
              <w:rPr>
                <w:sz w:val="22"/>
                <w:szCs w:val="22"/>
                <w:lang w:val="en-GB"/>
              </w:rPr>
              <w:t>students a possibility to analyse</w:t>
            </w:r>
            <w:r w:rsidR="0004768F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some </w:t>
            </w:r>
            <w:r w:rsidR="0004768F">
              <w:rPr>
                <w:sz w:val="22"/>
                <w:szCs w:val="22"/>
                <w:lang w:val="en-GB"/>
              </w:rPr>
              <w:t>outstanding</w:t>
            </w:r>
            <w:r>
              <w:rPr>
                <w:sz w:val="22"/>
                <w:szCs w:val="22"/>
                <w:lang w:val="en-GB"/>
              </w:rPr>
              <w:t xml:space="preserve"> works of art in the field of architecture, painting, sculpture </w:t>
            </w:r>
            <w:r w:rsidR="0004768F">
              <w:rPr>
                <w:sz w:val="22"/>
                <w:szCs w:val="22"/>
                <w:lang w:val="en-GB"/>
              </w:rPr>
              <w:t>and folklore. The course includes t</w:t>
            </w:r>
            <w:r w:rsidR="00A01D4C">
              <w:rPr>
                <w:sz w:val="22"/>
                <w:szCs w:val="22"/>
                <w:lang w:val="en-GB"/>
              </w:rPr>
              <w:t>wo</w:t>
            </w:r>
            <w:r w:rsidR="0004768F">
              <w:rPr>
                <w:sz w:val="22"/>
                <w:szCs w:val="22"/>
                <w:lang w:val="en-GB"/>
              </w:rPr>
              <w:t xml:space="preserve"> visits to Budapest museums</w:t>
            </w:r>
            <w:r w:rsidR="00A01D4C">
              <w:rPr>
                <w:sz w:val="22"/>
                <w:szCs w:val="22"/>
                <w:lang w:val="en-GB"/>
              </w:rPr>
              <w:t>, two walks in Budapest</w:t>
            </w:r>
            <w:r w:rsidR="0004768F">
              <w:rPr>
                <w:sz w:val="22"/>
                <w:szCs w:val="22"/>
                <w:lang w:val="en-GB"/>
              </w:rPr>
              <w:t xml:space="preserve"> and an individual field study trip about a chosen topic.</w:t>
            </w:r>
          </w:p>
          <w:p w:rsidR="004D5ED7" w:rsidRPr="00E236AE" w:rsidRDefault="004D5ED7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04768F" w:rsidRPr="00E71A01" w:rsidRDefault="0004768F" w:rsidP="0004768F">
            <w:pPr>
              <w:ind w:left="425" w:hanging="425"/>
              <w:rPr>
                <w:lang w:val="en-GB"/>
              </w:rPr>
            </w:pPr>
            <w:proofErr w:type="spellStart"/>
            <w:r w:rsidRPr="00E71A01">
              <w:rPr>
                <w:bCs/>
                <w:lang w:val="en-GB"/>
              </w:rPr>
              <w:t>Éri</w:t>
            </w:r>
            <w:proofErr w:type="spellEnd"/>
            <w:r w:rsidRPr="00E71A01">
              <w:rPr>
                <w:bCs/>
                <w:lang w:val="en-GB"/>
              </w:rPr>
              <w:t xml:space="preserve">, </w:t>
            </w:r>
            <w:proofErr w:type="spellStart"/>
            <w:r w:rsidRPr="00E71A01">
              <w:rPr>
                <w:bCs/>
                <w:lang w:val="en-GB"/>
              </w:rPr>
              <w:t>Gyöngyi</w:t>
            </w:r>
            <w:proofErr w:type="spellEnd"/>
            <w:r w:rsidRPr="00E71A01">
              <w:rPr>
                <w:bCs/>
                <w:lang w:val="en-GB"/>
              </w:rPr>
              <w:t xml:space="preserve"> and </w:t>
            </w:r>
            <w:proofErr w:type="spellStart"/>
            <w:r w:rsidRPr="00E71A01">
              <w:rPr>
                <w:bCs/>
                <w:lang w:val="en-GB"/>
              </w:rPr>
              <w:t>Zsuzsa</w:t>
            </w:r>
            <w:proofErr w:type="spellEnd"/>
            <w:r w:rsidRPr="00E71A01">
              <w:rPr>
                <w:bCs/>
                <w:lang w:val="en-GB"/>
              </w:rPr>
              <w:t xml:space="preserve"> </w:t>
            </w:r>
            <w:proofErr w:type="spellStart"/>
            <w:r w:rsidRPr="00E71A01">
              <w:rPr>
                <w:bCs/>
                <w:lang w:val="en-GB"/>
              </w:rPr>
              <w:t>Jobbágyi</w:t>
            </w:r>
            <w:proofErr w:type="spellEnd"/>
            <w:r w:rsidRPr="00E71A01">
              <w:rPr>
                <w:bCs/>
                <w:lang w:val="en-GB"/>
              </w:rPr>
              <w:t xml:space="preserve"> (</w:t>
            </w:r>
            <w:proofErr w:type="spellStart"/>
            <w:r w:rsidRPr="00E71A01">
              <w:rPr>
                <w:bCs/>
                <w:lang w:val="en-GB"/>
              </w:rPr>
              <w:t>eds</w:t>
            </w:r>
            <w:proofErr w:type="spellEnd"/>
            <w:r w:rsidRPr="00E71A01">
              <w:rPr>
                <w:bCs/>
                <w:lang w:val="en-GB"/>
              </w:rPr>
              <w:t>).</w:t>
            </w:r>
            <w:r>
              <w:rPr>
                <w:bCs/>
                <w:i/>
                <w:lang w:val="en-GB"/>
              </w:rPr>
              <w:t xml:space="preserve"> A Golden Age:</w:t>
            </w:r>
            <w:r w:rsidRPr="00E71A01">
              <w:rPr>
                <w:bCs/>
                <w:i/>
                <w:lang w:val="en-GB"/>
              </w:rPr>
              <w:t xml:space="preserve"> Art and Society in Hungary</w:t>
            </w:r>
            <w:r>
              <w:rPr>
                <w:bCs/>
                <w:i/>
                <w:lang w:val="en-GB"/>
              </w:rPr>
              <w:t>,</w:t>
            </w:r>
            <w:r w:rsidRPr="00E71A01">
              <w:rPr>
                <w:bCs/>
                <w:i/>
                <w:lang w:val="en-GB"/>
              </w:rPr>
              <w:t xml:space="preserve"> 1896-1914.</w:t>
            </w:r>
            <w:r w:rsidRPr="00E71A01">
              <w:rPr>
                <w:bCs/>
                <w:lang w:val="en-GB"/>
              </w:rPr>
              <w:t xml:space="preserve"> Budapest: </w:t>
            </w:r>
            <w:proofErr w:type="spellStart"/>
            <w:r w:rsidRPr="00E71A01">
              <w:rPr>
                <w:bCs/>
                <w:lang w:val="en-GB"/>
              </w:rPr>
              <w:t>Corvina</w:t>
            </w:r>
            <w:proofErr w:type="spellEnd"/>
            <w:r w:rsidRPr="00E71A01">
              <w:rPr>
                <w:bCs/>
                <w:lang w:val="en-GB"/>
              </w:rPr>
              <w:t>, 1997</w:t>
            </w:r>
            <w:r>
              <w:rPr>
                <w:bCs/>
                <w:lang w:val="en-GB"/>
              </w:rPr>
              <w:t>.</w:t>
            </w:r>
          </w:p>
          <w:p w:rsidR="0004768F" w:rsidRPr="00E71A01" w:rsidRDefault="0004768F" w:rsidP="0004768F">
            <w:pPr>
              <w:ind w:left="425" w:hanging="425"/>
              <w:rPr>
                <w:lang w:val="en-GB"/>
              </w:rPr>
            </w:pPr>
            <w:r w:rsidRPr="00E71A01">
              <w:rPr>
                <w:lang w:val="en-GB"/>
              </w:rPr>
              <w:t xml:space="preserve">Kaufman, Thomas Da Costa. </w:t>
            </w:r>
            <w:r w:rsidRPr="00E71A01">
              <w:rPr>
                <w:i/>
                <w:iCs/>
                <w:lang w:val="en-GB"/>
              </w:rPr>
              <w:t xml:space="preserve">Court, Cloister, and City: The Art and Culture of Central Europe 1450-1800. </w:t>
            </w:r>
            <w:r w:rsidRPr="00E71A01">
              <w:rPr>
                <w:lang w:val="en-GB"/>
              </w:rPr>
              <w:t xml:space="preserve">Chicago: University of Chicago Press, 1995. </w:t>
            </w:r>
          </w:p>
          <w:p w:rsidR="0004768F" w:rsidRPr="00E71A01" w:rsidRDefault="0004768F" w:rsidP="0004768F">
            <w:pPr>
              <w:ind w:left="425" w:hanging="425"/>
              <w:rPr>
                <w:bCs/>
                <w:lang w:val="en-GB"/>
              </w:rPr>
            </w:pPr>
            <w:proofErr w:type="spellStart"/>
            <w:r w:rsidRPr="00E71A01">
              <w:rPr>
                <w:bCs/>
                <w:lang w:val="en-GB"/>
              </w:rPr>
              <w:t>Körber</w:t>
            </w:r>
            <w:proofErr w:type="spellEnd"/>
            <w:r w:rsidRPr="00E71A01">
              <w:rPr>
                <w:bCs/>
                <w:i/>
                <w:lang w:val="en-GB"/>
              </w:rPr>
              <w:t xml:space="preserve">, </w:t>
            </w:r>
            <w:proofErr w:type="spellStart"/>
            <w:r w:rsidRPr="00E71A01">
              <w:rPr>
                <w:bCs/>
                <w:lang w:val="en-GB"/>
              </w:rPr>
              <w:t>Ágnes</w:t>
            </w:r>
            <w:proofErr w:type="spellEnd"/>
            <w:r w:rsidRPr="00E71A01">
              <w:rPr>
                <w:bCs/>
                <w:lang w:val="en-GB"/>
              </w:rPr>
              <w:t xml:space="preserve"> ed.</w:t>
            </w:r>
            <w:r w:rsidRPr="00E71A01">
              <w:rPr>
                <w:bCs/>
                <w:i/>
                <w:lang w:val="en-GB"/>
              </w:rPr>
              <w:t xml:space="preserve"> Hungarian Art: Pictures from the History of Hungarian Art</w:t>
            </w:r>
            <w:r w:rsidRPr="00E71A01">
              <w:rPr>
                <w:bCs/>
                <w:lang w:val="en-GB"/>
              </w:rPr>
              <w:t xml:space="preserve">. Budapest: </w:t>
            </w:r>
            <w:proofErr w:type="spellStart"/>
            <w:r w:rsidRPr="00E71A01">
              <w:rPr>
                <w:bCs/>
                <w:lang w:val="en-GB"/>
              </w:rPr>
              <w:t>Corvina</w:t>
            </w:r>
            <w:proofErr w:type="spellEnd"/>
            <w:r w:rsidRPr="00E71A01">
              <w:rPr>
                <w:bCs/>
                <w:lang w:val="en-GB"/>
              </w:rPr>
              <w:t>, 1999.</w:t>
            </w:r>
          </w:p>
          <w:p w:rsidR="0004768F" w:rsidRDefault="0004768F" w:rsidP="0004768F">
            <w:pPr>
              <w:pStyle w:val="pcim"/>
              <w:spacing w:before="0" w:beforeAutospacing="0" w:after="0" w:afterAutospacing="0"/>
              <w:ind w:left="425" w:hanging="425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E71A01">
              <w:rPr>
                <w:bCs/>
                <w:sz w:val="20"/>
                <w:szCs w:val="20"/>
                <w:lang w:val="en-GB"/>
              </w:rPr>
              <w:t>Kósa</w:t>
            </w:r>
            <w:proofErr w:type="spellEnd"/>
            <w:r w:rsidRPr="00E71A01"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71A01">
              <w:rPr>
                <w:bCs/>
                <w:sz w:val="20"/>
                <w:szCs w:val="20"/>
                <w:lang w:val="en-GB"/>
              </w:rPr>
              <w:t>László</w:t>
            </w:r>
            <w:proofErr w:type="spellEnd"/>
            <w:r w:rsidRPr="00E71A01">
              <w:rPr>
                <w:bCs/>
                <w:sz w:val="20"/>
                <w:szCs w:val="20"/>
                <w:lang w:val="en-GB"/>
              </w:rPr>
              <w:t xml:space="preserve"> ed. </w:t>
            </w:r>
            <w:r w:rsidRPr="00E71A01">
              <w:rPr>
                <w:bCs/>
                <w:i/>
                <w:sz w:val="20"/>
                <w:szCs w:val="20"/>
                <w:lang w:val="en-GB"/>
              </w:rPr>
              <w:t xml:space="preserve">A Cultural History of Hungary from the Beginnings to the Eighteenth Century. </w:t>
            </w:r>
            <w:r w:rsidRPr="00E71A01">
              <w:rPr>
                <w:bCs/>
                <w:sz w:val="20"/>
                <w:szCs w:val="20"/>
                <w:lang w:val="en-GB"/>
              </w:rPr>
              <w:t xml:space="preserve">Budapest: </w:t>
            </w:r>
            <w:proofErr w:type="spellStart"/>
            <w:r w:rsidRPr="00E71A01">
              <w:rPr>
                <w:bCs/>
                <w:sz w:val="20"/>
                <w:szCs w:val="20"/>
                <w:lang w:val="en-GB"/>
              </w:rPr>
              <w:t>Corvina</w:t>
            </w:r>
            <w:proofErr w:type="spellEnd"/>
            <w:r w:rsidRPr="00E71A01">
              <w:rPr>
                <w:bCs/>
                <w:sz w:val="20"/>
                <w:szCs w:val="20"/>
                <w:lang w:val="en-GB"/>
              </w:rPr>
              <w:t>, 1999.</w:t>
            </w:r>
          </w:p>
          <w:p w:rsidR="0004768F" w:rsidRPr="00E71A01" w:rsidRDefault="0004768F" w:rsidP="0004768F">
            <w:pPr>
              <w:pStyle w:val="pcim"/>
              <w:spacing w:before="0" w:beforeAutospacing="0" w:after="0" w:afterAutospacing="0"/>
              <w:ind w:left="425" w:hanging="425"/>
              <w:rPr>
                <w:rStyle w:val="ev"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Kósa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László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ed.</w:t>
            </w:r>
            <w:r w:rsidRPr="00E71A01">
              <w:rPr>
                <w:sz w:val="20"/>
                <w:szCs w:val="20"/>
                <w:lang w:val="en-GB"/>
              </w:rPr>
              <w:t xml:space="preserve"> </w:t>
            </w:r>
            <w:r w:rsidRPr="00E71A01">
              <w:rPr>
                <w:i/>
                <w:sz w:val="20"/>
                <w:szCs w:val="20"/>
                <w:lang w:val="en-GB"/>
              </w:rPr>
              <w:t>A Cultural History of Hungary in the Nineteenth and Twentieth Century I</w:t>
            </w:r>
            <w:r>
              <w:rPr>
                <w:i/>
                <w:sz w:val="20"/>
                <w:szCs w:val="20"/>
                <w:lang w:val="en-GB"/>
              </w:rPr>
              <w:t>-II</w:t>
            </w:r>
            <w:r w:rsidRPr="00E71A01">
              <w:rPr>
                <w:i/>
                <w:sz w:val="20"/>
                <w:szCs w:val="20"/>
                <w:lang w:val="en-GB"/>
              </w:rPr>
              <w:t>.</w:t>
            </w:r>
            <w:r w:rsidRPr="00E71A01">
              <w:rPr>
                <w:sz w:val="20"/>
                <w:szCs w:val="20"/>
                <w:lang w:val="en-GB"/>
              </w:rPr>
              <w:t xml:space="preserve"> Budapest:</w:t>
            </w:r>
            <w:r w:rsidRPr="00E71A01">
              <w:rPr>
                <w:rStyle w:val="kiad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1A01">
              <w:rPr>
                <w:rStyle w:val="kiado"/>
                <w:sz w:val="20"/>
                <w:szCs w:val="20"/>
                <w:lang w:val="en-GB"/>
              </w:rPr>
              <w:t>Corvina</w:t>
            </w:r>
            <w:proofErr w:type="spellEnd"/>
            <w:r w:rsidRPr="00E71A01">
              <w:rPr>
                <w:rStyle w:val="kiado"/>
                <w:sz w:val="20"/>
                <w:szCs w:val="20"/>
                <w:lang w:val="en-GB"/>
              </w:rPr>
              <w:t xml:space="preserve"> - Osiris, </w:t>
            </w:r>
            <w:r w:rsidRPr="00E71A01">
              <w:rPr>
                <w:rStyle w:val="ev"/>
                <w:sz w:val="20"/>
                <w:szCs w:val="20"/>
                <w:lang w:val="en-GB"/>
              </w:rPr>
              <w:t>2000.</w:t>
            </w:r>
          </w:p>
          <w:p w:rsidR="0004768F" w:rsidRPr="00E71A01" w:rsidRDefault="0004768F" w:rsidP="0004768F">
            <w:pPr>
              <w:ind w:left="425" w:hanging="425"/>
              <w:jc w:val="both"/>
              <w:rPr>
                <w:bCs/>
                <w:lang w:val="en-GB"/>
              </w:rPr>
            </w:pPr>
            <w:proofErr w:type="spellStart"/>
            <w:r w:rsidRPr="00E71A01">
              <w:rPr>
                <w:bCs/>
                <w:lang w:val="en-GB"/>
              </w:rPr>
              <w:t>Ottlik</w:t>
            </w:r>
            <w:proofErr w:type="spellEnd"/>
            <w:r w:rsidRPr="00E71A01">
              <w:rPr>
                <w:bCs/>
                <w:lang w:val="en-GB"/>
              </w:rPr>
              <w:t xml:space="preserve"> </w:t>
            </w:r>
            <w:proofErr w:type="spellStart"/>
            <w:r w:rsidRPr="00E71A01">
              <w:rPr>
                <w:bCs/>
                <w:lang w:val="en-GB"/>
              </w:rPr>
              <w:t>Perczel</w:t>
            </w:r>
            <w:proofErr w:type="spellEnd"/>
            <w:r w:rsidRPr="00E71A01">
              <w:rPr>
                <w:bCs/>
                <w:lang w:val="en-GB"/>
              </w:rPr>
              <w:t xml:space="preserve">, </w:t>
            </w:r>
            <w:proofErr w:type="spellStart"/>
            <w:r w:rsidRPr="00E71A01">
              <w:rPr>
                <w:bCs/>
                <w:lang w:val="en-GB"/>
              </w:rPr>
              <w:t>Csilla</w:t>
            </w:r>
            <w:proofErr w:type="spellEnd"/>
            <w:r w:rsidRPr="00E71A01">
              <w:rPr>
                <w:bCs/>
                <w:lang w:val="en-GB"/>
              </w:rPr>
              <w:t xml:space="preserve">. </w:t>
            </w:r>
            <w:r w:rsidRPr="00E71A01">
              <w:rPr>
                <w:bCs/>
                <w:i/>
                <w:lang w:val="en-GB"/>
              </w:rPr>
              <w:t>A History of Architecture in the Carpathian Basin</w:t>
            </w:r>
            <w:r>
              <w:rPr>
                <w:bCs/>
                <w:i/>
                <w:lang w:val="en-GB"/>
              </w:rPr>
              <w:t>,</w:t>
            </w:r>
            <w:r w:rsidRPr="00E71A01">
              <w:rPr>
                <w:bCs/>
                <w:i/>
                <w:lang w:val="en-GB"/>
              </w:rPr>
              <w:t xml:space="preserve"> 1000-1920.</w:t>
            </w:r>
            <w:r w:rsidRPr="00E71A01">
              <w:rPr>
                <w:bCs/>
                <w:lang w:val="en-GB"/>
              </w:rPr>
              <w:t xml:space="preserve"> New York: Columbia University Press, 2001.</w:t>
            </w:r>
          </w:p>
          <w:p w:rsidR="0004768F" w:rsidRPr="00E71A01" w:rsidRDefault="0004768F" w:rsidP="0004768F">
            <w:pPr>
              <w:ind w:left="425" w:hanging="425"/>
              <w:rPr>
                <w:lang w:val="en-GB"/>
              </w:rPr>
            </w:pPr>
            <w:r w:rsidRPr="00E71A01">
              <w:rPr>
                <w:lang w:val="en-GB"/>
              </w:rPr>
              <w:t xml:space="preserve">Pataki, </w:t>
            </w:r>
            <w:proofErr w:type="spellStart"/>
            <w:r w:rsidRPr="00E71A01">
              <w:rPr>
                <w:lang w:val="en-GB"/>
              </w:rPr>
              <w:t>Gábor</w:t>
            </w:r>
            <w:proofErr w:type="spellEnd"/>
            <w:r w:rsidRPr="00E71A01">
              <w:rPr>
                <w:lang w:val="en-GB"/>
              </w:rPr>
              <w:t xml:space="preserve"> ed. </w:t>
            </w:r>
            <w:r w:rsidRPr="00E71A01">
              <w:rPr>
                <w:i/>
                <w:lang w:val="en-GB"/>
              </w:rPr>
              <w:t xml:space="preserve">The History of Hungarian Art in the Twentieth Century. </w:t>
            </w:r>
            <w:r w:rsidRPr="00E71A01">
              <w:rPr>
                <w:lang w:val="en-GB"/>
              </w:rPr>
              <w:t xml:space="preserve">Budapest: </w:t>
            </w:r>
            <w:proofErr w:type="spellStart"/>
            <w:r w:rsidRPr="00E71A01">
              <w:rPr>
                <w:lang w:val="en-GB"/>
              </w:rPr>
              <w:t>Corvina</w:t>
            </w:r>
            <w:proofErr w:type="spellEnd"/>
            <w:r w:rsidRPr="00E71A01">
              <w:rPr>
                <w:lang w:val="en-GB"/>
              </w:rPr>
              <w:t>, 1999.</w:t>
            </w:r>
          </w:p>
          <w:p w:rsidR="0004768F" w:rsidRPr="00E71A01" w:rsidRDefault="0004768F" w:rsidP="0004768F">
            <w:pPr>
              <w:ind w:left="425" w:hanging="425"/>
              <w:jc w:val="both"/>
              <w:rPr>
                <w:bCs/>
                <w:i/>
                <w:lang w:val="en-GB"/>
              </w:rPr>
            </w:pPr>
            <w:proofErr w:type="spellStart"/>
            <w:r w:rsidRPr="00E71A01">
              <w:rPr>
                <w:lang w:val="en-GB"/>
              </w:rPr>
              <w:t>Radocsay</w:t>
            </w:r>
            <w:proofErr w:type="spellEnd"/>
            <w:r w:rsidRPr="00E71A01">
              <w:rPr>
                <w:lang w:val="en-GB"/>
              </w:rPr>
              <w:t xml:space="preserve">, </w:t>
            </w:r>
            <w:proofErr w:type="spellStart"/>
            <w:r w:rsidRPr="00E71A01">
              <w:rPr>
                <w:lang w:val="en-GB"/>
              </w:rPr>
              <w:t>Dénes</w:t>
            </w:r>
            <w:proofErr w:type="spellEnd"/>
            <w:r w:rsidRPr="00E71A01">
              <w:rPr>
                <w:lang w:val="en-GB"/>
              </w:rPr>
              <w:t xml:space="preserve">. </w:t>
            </w:r>
            <w:r w:rsidRPr="00E71A01">
              <w:rPr>
                <w:i/>
                <w:iCs/>
                <w:lang w:val="en-GB"/>
              </w:rPr>
              <w:t>Gothic Panel Painting in Hungary.</w:t>
            </w:r>
            <w:r w:rsidRPr="00E71A01">
              <w:rPr>
                <w:lang w:val="en-GB"/>
              </w:rPr>
              <w:t xml:space="preserve"> Budapest: </w:t>
            </w:r>
            <w:proofErr w:type="spellStart"/>
            <w:r w:rsidRPr="00E71A01">
              <w:rPr>
                <w:lang w:val="en-GB"/>
              </w:rPr>
              <w:t>Corvina</w:t>
            </w:r>
            <w:proofErr w:type="spellEnd"/>
            <w:r w:rsidRPr="00E71A01">
              <w:rPr>
                <w:lang w:val="en-GB"/>
              </w:rPr>
              <w:t>, 1963.</w:t>
            </w:r>
          </w:p>
          <w:p w:rsidR="0004768F" w:rsidRPr="00E71A01" w:rsidRDefault="0004768F" w:rsidP="0004768F">
            <w:pPr>
              <w:ind w:left="425" w:hanging="425"/>
              <w:rPr>
                <w:lang w:val="en-GB"/>
              </w:rPr>
            </w:pPr>
            <w:proofErr w:type="spellStart"/>
            <w:r w:rsidRPr="00E71A01">
              <w:rPr>
                <w:lang w:val="en-GB"/>
              </w:rPr>
              <w:t>Vadas</w:t>
            </w:r>
            <w:proofErr w:type="spellEnd"/>
            <w:r w:rsidRPr="00E71A01">
              <w:rPr>
                <w:lang w:val="en-GB"/>
              </w:rPr>
              <w:t xml:space="preserve">, </w:t>
            </w:r>
            <w:proofErr w:type="spellStart"/>
            <w:r w:rsidRPr="00E71A01">
              <w:rPr>
                <w:lang w:val="en-GB"/>
              </w:rPr>
              <w:t>József</w:t>
            </w:r>
            <w:proofErr w:type="spellEnd"/>
            <w:r w:rsidRPr="00E71A01">
              <w:rPr>
                <w:lang w:val="en-GB"/>
              </w:rPr>
              <w:t xml:space="preserve">. </w:t>
            </w:r>
            <w:hyperlink r:id="rId5" w:history="1">
              <w:r w:rsidRPr="00E71A01">
                <w:rPr>
                  <w:i/>
                  <w:kern w:val="36"/>
                  <w:lang w:val="en-GB"/>
                </w:rPr>
                <w:t>A Pictorial History of Hungarian Art</w:t>
              </w:r>
            </w:hyperlink>
            <w:r w:rsidRPr="00E71A01">
              <w:rPr>
                <w:kern w:val="36"/>
                <w:lang w:val="en-GB"/>
              </w:rPr>
              <w:t xml:space="preserve">. Budapest: </w:t>
            </w:r>
            <w:proofErr w:type="spellStart"/>
            <w:r w:rsidRPr="00E71A01">
              <w:rPr>
                <w:lang w:val="en-GB"/>
              </w:rPr>
              <w:t>Corvina</w:t>
            </w:r>
            <w:proofErr w:type="spellEnd"/>
            <w:r w:rsidRPr="00E71A01">
              <w:rPr>
                <w:lang w:val="en-GB"/>
              </w:rPr>
              <w:t>, 1998</w:t>
            </w:r>
            <w:r>
              <w:rPr>
                <w:lang w:val="en-GB"/>
              </w:rPr>
              <w:t>.</w:t>
            </w:r>
          </w:p>
          <w:p w:rsidR="0004768F" w:rsidRPr="00E71A01" w:rsidRDefault="0004768F" w:rsidP="0004768F">
            <w:pPr>
              <w:ind w:left="425" w:hanging="425"/>
              <w:rPr>
                <w:bCs/>
                <w:lang w:val="en-GB"/>
              </w:rPr>
            </w:pPr>
            <w:proofErr w:type="spellStart"/>
            <w:r w:rsidRPr="00E71A01">
              <w:rPr>
                <w:lang w:val="en-GB"/>
              </w:rPr>
              <w:t>Vadas</w:t>
            </w:r>
            <w:proofErr w:type="spellEnd"/>
            <w:r w:rsidRPr="00E71A01">
              <w:rPr>
                <w:lang w:val="en-GB"/>
              </w:rPr>
              <w:t xml:space="preserve">, </w:t>
            </w:r>
            <w:proofErr w:type="spellStart"/>
            <w:r w:rsidRPr="00E71A01">
              <w:rPr>
                <w:lang w:val="en-GB"/>
              </w:rPr>
              <w:t>József</w:t>
            </w:r>
            <w:proofErr w:type="spellEnd"/>
            <w:r w:rsidRPr="00E71A01">
              <w:rPr>
                <w:lang w:val="en-GB"/>
              </w:rPr>
              <w:t xml:space="preserve">. </w:t>
            </w:r>
            <w:r w:rsidRPr="00E71A01">
              <w:rPr>
                <w:bCs/>
                <w:i/>
                <w:lang w:val="en-GB"/>
              </w:rPr>
              <w:t xml:space="preserve">Hungarian </w:t>
            </w:r>
            <w:proofErr w:type="gramStart"/>
            <w:r w:rsidRPr="00E71A01">
              <w:rPr>
                <w:bCs/>
                <w:i/>
                <w:lang w:val="en-GB"/>
              </w:rPr>
              <w:t xml:space="preserve">Masterpieces </w:t>
            </w:r>
            <w:r w:rsidRPr="00E71A01">
              <w:rPr>
                <w:bCs/>
                <w:lang w:val="en-GB"/>
              </w:rPr>
              <w:t>.</w:t>
            </w:r>
            <w:proofErr w:type="gramEnd"/>
            <w:r w:rsidRPr="00E71A01">
              <w:rPr>
                <w:bCs/>
                <w:lang w:val="en-GB"/>
              </w:rPr>
              <w:t xml:space="preserve"> Budapest: </w:t>
            </w:r>
            <w:proofErr w:type="spellStart"/>
            <w:r w:rsidRPr="00E71A01">
              <w:rPr>
                <w:bCs/>
                <w:lang w:val="en-GB"/>
              </w:rPr>
              <w:t>Corvina</w:t>
            </w:r>
            <w:proofErr w:type="spellEnd"/>
            <w:r w:rsidRPr="00E71A01">
              <w:rPr>
                <w:bCs/>
                <w:lang w:val="en-GB"/>
              </w:rPr>
              <w:t>, 2003.</w:t>
            </w:r>
          </w:p>
          <w:p w:rsidR="004D5ED7" w:rsidRPr="009C653A" w:rsidRDefault="004D5ED7" w:rsidP="00810B34">
            <w:pPr>
              <w:rPr>
                <w:b/>
                <w:sz w:val="24"/>
              </w:rPr>
            </w:pPr>
          </w:p>
        </w:tc>
      </w:tr>
    </w:tbl>
    <w:p w:rsidR="008D105C" w:rsidRDefault="00D0231A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D7"/>
    <w:rsid w:val="0004768F"/>
    <w:rsid w:val="004D5ED7"/>
    <w:rsid w:val="006C2C24"/>
    <w:rsid w:val="009D6D40"/>
    <w:rsid w:val="00A01D4C"/>
    <w:rsid w:val="00B965A6"/>
    <w:rsid w:val="00BF7C0C"/>
    <w:rsid w:val="00D0231A"/>
    <w:rsid w:val="00D2334F"/>
    <w:rsid w:val="00D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pcim">
    <w:name w:val="pcim"/>
    <w:basedOn w:val="Norml"/>
    <w:rsid w:val="0004768F"/>
    <w:pPr>
      <w:spacing w:before="100" w:beforeAutospacing="1" w:after="100" w:afterAutospacing="1"/>
    </w:pPr>
    <w:rPr>
      <w:sz w:val="24"/>
      <w:szCs w:val="24"/>
    </w:rPr>
  </w:style>
  <w:style w:type="character" w:customStyle="1" w:styleId="ev">
    <w:name w:val="ev"/>
    <w:basedOn w:val="Bekezdsalapbettpusa"/>
    <w:rsid w:val="0004768F"/>
  </w:style>
  <w:style w:type="character" w:customStyle="1" w:styleId="kiado">
    <w:name w:val="kiado"/>
    <w:rsid w:val="00047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pcim">
    <w:name w:val="pcim"/>
    <w:basedOn w:val="Norml"/>
    <w:rsid w:val="0004768F"/>
    <w:pPr>
      <w:spacing w:before="100" w:beforeAutospacing="1" w:after="100" w:afterAutospacing="1"/>
    </w:pPr>
    <w:rPr>
      <w:sz w:val="24"/>
      <w:szCs w:val="24"/>
    </w:rPr>
  </w:style>
  <w:style w:type="character" w:customStyle="1" w:styleId="ev">
    <w:name w:val="ev"/>
    <w:basedOn w:val="Bekezdsalapbettpusa"/>
    <w:rsid w:val="0004768F"/>
  </w:style>
  <w:style w:type="character" w:customStyle="1" w:styleId="kiado">
    <w:name w:val="kiado"/>
    <w:rsid w:val="00047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okline.hu/product/home.action?_v=Jozsef_Vadas_A_Pictorial_History_of_Hungarian_Art&amp;id=35536&amp;type=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Budai Ciszterci Szent Imre Gimnázium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Kiricsi Ágnes</cp:lastModifiedBy>
  <cp:revision>2</cp:revision>
  <dcterms:created xsi:type="dcterms:W3CDTF">2017-10-19T06:35:00Z</dcterms:created>
  <dcterms:modified xsi:type="dcterms:W3CDTF">2017-10-19T06:35:00Z</dcterms:modified>
</cp:coreProperties>
</file>