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97" w:type="dxa"/>
        <w:tblInd w:w="6"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9497"/>
      </w:tblGrid>
      <w:tr w:rsidR="004D5ED7" w:rsidTr="004D5ED7">
        <w:trPr>
          <w:cantSplit/>
          <w:trHeight w:val="815"/>
        </w:trPr>
        <w:tc>
          <w:tcPr>
            <w:tcW w:w="9497" w:type="dxa"/>
            <w:tcBorders>
              <w:bottom w:val="single" w:sz="4" w:space="0" w:color="auto"/>
            </w:tcBorders>
            <w:shd w:val="clear" w:color="auto" w:fill="FFFFFF"/>
            <w:vAlign w:val="center"/>
          </w:tcPr>
          <w:p w:rsidR="004D5ED7" w:rsidRPr="00B90061" w:rsidRDefault="004D5ED7" w:rsidP="00625212">
            <w:pPr>
              <w:jc w:val="both"/>
              <w:rPr>
                <w:b/>
                <w:sz w:val="24"/>
                <w:szCs w:val="24"/>
                <w:lang w:val="en-US"/>
              </w:rPr>
            </w:pPr>
            <w:proofErr w:type="spellStart"/>
            <w:r w:rsidRPr="003716B5">
              <w:rPr>
                <w:bCs/>
                <w:i/>
                <w:sz w:val="24"/>
                <w:szCs w:val="24"/>
              </w:rPr>
              <w:t>Title</w:t>
            </w:r>
            <w:proofErr w:type="spellEnd"/>
            <w:r w:rsidRPr="003716B5">
              <w:rPr>
                <w:bCs/>
                <w:i/>
                <w:sz w:val="24"/>
                <w:szCs w:val="24"/>
              </w:rPr>
              <w:t xml:space="preserve"> and </w:t>
            </w:r>
            <w:proofErr w:type="spellStart"/>
            <w:r w:rsidRPr="003716B5">
              <w:rPr>
                <w:bCs/>
                <w:i/>
                <w:sz w:val="24"/>
                <w:szCs w:val="24"/>
              </w:rPr>
              <w:t>Code</w:t>
            </w:r>
            <w:proofErr w:type="spellEnd"/>
            <w:r w:rsidRPr="003716B5">
              <w:rPr>
                <w:bCs/>
                <w:i/>
                <w:sz w:val="24"/>
                <w:szCs w:val="24"/>
              </w:rPr>
              <w:t xml:space="preserve"> of </w:t>
            </w:r>
            <w:proofErr w:type="spellStart"/>
            <w:r w:rsidRPr="003716B5">
              <w:rPr>
                <w:bCs/>
                <w:i/>
                <w:sz w:val="24"/>
                <w:szCs w:val="24"/>
              </w:rPr>
              <w:t>Course</w:t>
            </w:r>
            <w:proofErr w:type="spellEnd"/>
            <w:r w:rsidRPr="000C431E">
              <w:rPr>
                <w:bCs/>
                <w:sz w:val="24"/>
                <w:szCs w:val="24"/>
              </w:rPr>
              <w:t>:</w:t>
            </w:r>
            <w:r>
              <w:rPr>
                <w:bCs/>
                <w:sz w:val="24"/>
                <w:szCs w:val="24"/>
              </w:rPr>
              <w:t xml:space="preserve"> </w:t>
            </w:r>
            <w:r w:rsidR="00B90061">
              <w:rPr>
                <w:b/>
                <w:bCs/>
                <w:sz w:val="24"/>
                <w:szCs w:val="24"/>
              </w:rPr>
              <w:t xml:space="preserve">Education and </w:t>
            </w:r>
            <w:proofErr w:type="spellStart"/>
            <w:r w:rsidR="00B90061">
              <w:rPr>
                <w:b/>
                <w:bCs/>
                <w:sz w:val="24"/>
                <w:szCs w:val="24"/>
              </w:rPr>
              <w:t>Cultural</w:t>
            </w:r>
            <w:proofErr w:type="spellEnd"/>
            <w:r w:rsidR="00B90061">
              <w:rPr>
                <w:b/>
                <w:bCs/>
                <w:sz w:val="24"/>
                <w:szCs w:val="24"/>
              </w:rPr>
              <w:t xml:space="preserve"> </w:t>
            </w:r>
            <w:proofErr w:type="spellStart"/>
            <w:r w:rsidR="00B90061">
              <w:rPr>
                <w:b/>
                <w:bCs/>
                <w:sz w:val="24"/>
                <w:szCs w:val="24"/>
              </w:rPr>
              <w:t>History</w:t>
            </w:r>
            <w:proofErr w:type="spellEnd"/>
          </w:p>
        </w:tc>
      </w:tr>
      <w:tr w:rsidR="004D5ED7" w:rsidTr="004D5ED7">
        <w:trPr>
          <w:cantSplit/>
          <w:trHeight w:val="792"/>
        </w:trPr>
        <w:tc>
          <w:tcPr>
            <w:tcW w:w="9497" w:type="dxa"/>
            <w:tcBorders>
              <w:bottom w:val="single" w:sz="4" w:space="0" w:color="auto"/>
            </w:tcBorders>
            <w:shd w:val="clear" w:color="auto" w:fill="FFFFFF"/>
            <w:vAlign w:val="center"/>
          </w:tcPr>
          <w:p w:rsidR="004D5ED7" w:rsidRPr="00B90061" w:rsidRDefault="004D5ED7" w:rsidP="00625212">
            <w:pPr>
              <w:keepNext/>
              <w:spacing w:before="60" w:after="60"/>
              <w:ind w:left="1701" w:hanging="1701"/>
              <w:outlineLvl w:val="2"/>
              <w:rPr>
                <w:b/>
                <w:sz w:val="24"/>
              </w:rPr>
            </w:pPr>
            <w:proofErr w:type="spellStart"/>
            <w:r w:rsidRPr="003716B5">
              <w:rPr>
                <w:bCs/>
                <w:i/>
                <w:sz w:val="24"/>
              </w:rPr>
              <w:t>Instructor’s</w:t>
            </w:r>
            <w:proofErr w:type="spellEnd"/>
            <w:r w:rsidRPr="003716B5">
              <w:rPr>
                <w:bCs/>
                <w:i/>
                <w:sz w:val="24"/>
              </w:rPr>
              <w:t xml:space="preserve"> </w:t>
            </w:r>
            <w:proofErr w:type="spellStart"/>
            <w:r w:rsidRPr="003716B5">
              <w:rPr>
                <w:bCs/>
                <w:i/>
                <w:sz w:val="24"/>
              </w:rPr>
              <w:t>Name</w:t>
            </w:r>
            <w:proofErr w:type="spellEnd"/>
            <w:r>
              <w:rPr>
                <w:bCs/>
                <w:sz w:val="24"/>
              </w:rPr>
              <w:t xml:space="preserve">: </w:t>
            </w:r>
            <w:r w:rsidR="00B90061">
              <w:rPr>
                <w:b/>
                <w:bCs/>
                <w:sz w:val="24"/>
              </w:rPr>
              <w:t>Dr. Mészáros László PhD</w:t>
            </w:r>
          </w:p>
        </w:tc>
      </w:tr>
      <w:tr w:rsidR="004D5ED7" w:rsidTr="004D5ED7">
        <w:trPr>
          <w:cantSplit/>
          <w:trHeight w:val="792"/>
        </w:trPr>
        <w:tc>
          <w:tcPr>
            <w:tcW w:w="9497" w:type="dxa"/>
            <w:tcBorders>
              <w:bottom w:val="single" w:sz="4" w:space="0" w:color="auto"/>
            </w:tcBorders>
            <w:shd w:val="clear" w:color="auto" w:fill="FFFFFF"/>
            <w:vAlign w:val="center"/>
          </w:tcPr>
          <w:p w:rsidR="004D5ED7" w:rsidRPr="00B90061" w:rsidRDefault="004D5ED7" w:rsidP="00810B34">
            <w:pPr>
              <w:keepNext/>
              <w:spacing w:before="240" w:after="240"/>
              <w:outlineLvl w:val="2"/>
              <w:rPr>
                <w:b/>
                <w:bCs/>
                <w:sz w:val="24"/>
              </w:rPr>
            </w:pPr>
            <w:proofErr w:type="spellStart"/>
            <w:r w:rsidRPr="003716B5">
              <w:rPr>
                <w:bCs/>
                <w:i/>
                <w:sz w:val="24"/>
              </w:rPr>
              <w:t>Instructor’s</w:t>
            </w:r>
            <w:proofErr w:type="spellEnd"/>
            <w:r w:rsidRPr="003716B5">
              <w:rPr>
                <w:bCs/>
                <w:i/>
                <w:sz w:val="24"/>
              </w:rPr>
              <w:t xml:space="preserve"> Email </w:t>
            </w:r>
            <w:proofErr w:type="spellStart"/>
            <w:r w:rsidRPr="003716B5">
              <w:rPr>
                <w:bCs/>
                <w:i/>
                <w:sz w:val="24"/>
              </w:rPr>
              <w:t>Address</w:t>
            </w:r>
            <w:proofErr w:type="spellEnd"/>
            <w:r>
              <w:rPr>
                <w:bCs/>
                <w:sz w:val="24"/>
              </w:rPr>
              <w:t xml:space="preserve">: </w:t>
            </w:r>
            <w:r w:rsidR="00B90061">
              <w:rPr>
                <w:b/>
                <w:bCs/>
                <w:sz w:val="24"/>
              </w:rPr>
              <w:t>meszaros.laszlo@kre.hu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4"/>
              <w:gridCol w:w="2160"/>
              <w:gridCol w:w="1917"/>
              <w:gridCol w:w="2825"/>
            </w:tblGrid>
            <w:tr w:rsidR="004D5ED7" w:rsidRPr="00AB23C5" w:rsidTr="004D5ED7">
              <w:tc>
                <w:tcPr>
                  <w:tcW w:w="2154" w:type="dxa"/>
                  <w:shd w:val="clear" w:color="auto" w:fill="auto"/>
                </w:tcPr>
                <w:p w:rsidR="004D5ED7" w:rsidRPr="00AB23C5" w:rsidRDefault="004D5ED7" w:rsidP="00810B34">
                  <w:pPr>
                    <w:keepNext/>
                    <w:spacing w:before="60" w:after="60"/>
                    <w:outlineLvl w:val="2"/>
                    <w:rPr>
                      <w:bCs/>
                      <w:sz w:val="24"/>
                    </w:rPr>
                  </w:pPr>
                  <w:r w:rsidRPr="00AB23C5">
                    <w:rPr>
                      <w:bCs/>
                      <w:sz w:val="24"/>
                    </w:rPr>
                    <w:t xml:space="preserve">Credit </w:t>
                  </w:r>
                  <w:proofErr w:type="spellStart"/>
                  <w:r w:rsidRPr="00AB23C5">
                    <w:rPr>
                      <w:bCs/>
                      <w:sz w:val="24"/>
                    </w:rPr>
                    <w:t>Point</w:t>
                  </w:r>
                  <w:proofErr w:type="spellEnd"/>
                  <w:r w:rsidRPr="00AB23C5">
                    <w:rPr>
                      <w:bCs/>
                      <w:sz w:val="24"/>
                    </w:rPr>
                    <w:t xml:space="preserve"> </w:t>
                  </w:r>
                  <w:proofErr w:type="spellStart"/>
                  <w:r w:rsidRPr="00AB23C5">
                    <w:rPr>
                      <w:bCs/>
                      <w:sz w:val="24"/>
                    </w:rPr>
                    <w:t>Value</w:t>
                  </w:r>
                  <w:proofErr w:type="spellEnd"/>
                  <w:r w:rsidRPr="00AB23C5">
                    <w:rPr>
                      <w:bCs/>
                      <w:sz w:val="24"/>
                    </w:rPr>
                    <w:t>:</w:t>
                  </w:r>
                </w:p>
                <w:p w:rsidR="004D5ED7" w:rsidRPr="00AB23C5" w:rsidRDefault="001C267B" w:rsidP="00810B34">
                  <w:pPr>
                    <w:keepNext/>
                    <w:spacing w:before="60" w:after="60"/>
                    <w:jc w:val="center"/>
                    <w:outlineLvl w:val="2"/>
                    <w:rPr>
                      <w:b/>
                      <w:bCs/>
                      <w:sz w:val="24"/>
                    </w:rPr>
                  </w:pPr>
                  <w:r>
                    <w:rPr>
                      <w:b/>
                      <w:bCs/>
                      <w:sz w:val="24"/>
                    </w:rPr>
                    <w:t>6</w:t>
                  </w:r>
                </w:p>
              </w:tc>
              <w:tc>
                <w:tcPr>
                  <w:tcW w:w="2160" w:type="dxa"/>
                  <w:shd w:val="clear" w:color="auto" w:fill="auto"/>
                </w:tcPr>
                <w:p w:rsidR="00625212" w:rsidRPr="00AB23C5" w:rsidRDefault="004D5ED7" w:rsidP="00625212">
                  <w:pPr>
                    <w:keepNext/>
                    <w:spacing w:before="60" w:after="60"/>
                    <w:outlineLvl w:val="2"/>
                    <w:rPr>
                      <w:bCs/>
                      <w:sz w:val="24"/>
                    </w:rPr>
                  </w:pPr>
                  <w:proofErr w:type="spellStart"/>
                  <w:r w:rsidRPr="00AB23C5">
                    <w:rPr>
                      <w:bCs/>
                      <w:sz w:val="24"/>
                    </w:rPr>
                    <w:t>Number</w:t>
                  </w:r>
                  <w:proofErr w:type="spellEnd"/>
                  <w:r w:rsidRPr="00AB23C5">
                    <w:rPr>
                      <w:bCs/>
                      <w:sz w:val="24"/>
                    </w:rPr>
                    <w:t xml:space="preserve"> of </w:t>
                  </w:r>
                  <w:proofErr w:type="spellStart"/>
                  <w:r w:rsidRPr="00AB23C5">
                    <w:rPr>
                      <w:bCs/>
                      <w:sz w:val="24"/>
                    </w:rPr>
                    <w:t>Lessons</w:t>
                  </w:r>
                  <w:proofErr w:type="spellEnd"/>
                  <w:r w:rsidRPr="00AB23C5">
                    <w:rPr>
                      <w:bCs/>
                      <w:sz w:val="24"/>
                    </w:rPr>
                    <w:t xml:space="preserve"> per </w:t>
                  </w:r>
                  <w:proofErr w:type="spellStart"/>
                  <w:r w:rsidRPr="00AB23C5">
                    <w:rPr>
                      <w:bCs/>
                      <w:sz w:val="24"/>
                    </w:rPr>
                    <w:t>Week</w:t>
                  </w:r>
                  <w:proofErr w:type="spellEnd"/>
                  <w:r w:rsidRPr="00AB23C5">
                    <w:rPr>
                      <w:bCs/>
                      <w:sz w:val="24"/>
                    </w:rPr>
                    <w:t xml:space="preserve">:       </w:t>
                  </w:r>
                </w:p>
                <w:p w:rsidR="00B90061" w:rsidRPr="00B90061" w:rsidRDefault="00B90061" w:rsidP="00B90061">
                  <w:pPr>
                    <w:keepNext/>
                    <w:spacing w:before="60" w:after="60"/>
                    <w:jc w:val="center"/>
                    <w:outlineLvl w:val="2"/>
                    <w:rPr>
                      <w:b/>
                      <w:bCs/>
                      <w:sz w:val="24"/>
                    </w:rPr>
                  </w:pPr>
                  <w:r>
                    <w:rPr>
                      <w:b/>
                      <w:bCs/>
                      <w:sz w:val="24"/>
                    </w:rPr>
                    <w:t>2</w:t>
                  </w:r>
                </w:p>
              </w:tc>
              <w:tc>
                <w:tcPr>
                  <w:tcW w:w="1917" w:type="dxa"/>
                  <w:shd w:val="clear" w:color="auto" w:fill="auto"/>
                </w:tcPr>
                <w:p w:rsidR="004D5ED7" w:rsidRPr="00AB23C5" w:rsidRDefault="004D5ED7" w:rsidP="00810B34">
                  <w:pPr>
                    <w:keepNext/>
                    <w:spacing w:before="60" w:after="60"/>
                    <w:outlineLvl w:val="2"/>
                    <w:rPr>
                      <w:bCs/>
                      <w:sz w:val="24"/>
                    </w:rPr>
                  </w:pPr>
                  <w:proofErr w:type="spellStart"/>
                  <w:r w:rsidRPr="00AB23C5">
                    <w:rPr>
                      <w:bCs/>
                      <w:sz w:val="24"/>
                    </w:rPr>
                    <w:t>Type</w:t>
                  </w:r>
                  <w:proofErr w:type="spellEnd"/>
                  <w:r w:rsidRPr="00AB23C5">
                    <w:rPr>
                      <w:bCs/>
                      <w:sz w:val="24"/>
                    </w:rPr>
                    <w:t xml:space="preserve"> of </w:t>
                  </w:r>
                  <w:proofErr w:type="spellStart"/>
                  <w:r w:rsidRPr="00AB23C5">
                    <w:rPr>
                      <w:bCs/>
                      <w:sz w:val="24"/>
                    </w:rPr>
                    <w:t>Course</w:t>
                  </w:r>
                  <w:proofErr w:type="spellEnd"/>
                  <w:r w:rsidRPr="00AB23C5">
                    <w:rPr>
                      <w:bCs/>
                      <w:sz w:val="24"/>
                    </w:rPr>
                    <w:t>:</w:t>
                  </w:r>
                </w:p>
                <w:p w:rsidR="004D5ED7" w:rsidRDefault="004D5ED7" w:rsidP="00810B34">
                  <w:pPr>
                    <w:keepNext/>
                    <w:spacing w:before="60" w:after="60"/>
                    <w:jc w:val="center"/>
                    <w:outlineLvl w:val="2"/>
                    <w:rPr>
                      <w:b/>
                      <w:bCs/>
                      <w:sz w:val="24"/>
                    </w:rPr>
                  </w:pPr>
                  <w:proofErr w:type="spellStart"/>
                  <w:r>
                    <w:rPr>
                      <w:b/>
                      <w:bCs/>
                      <w:sz w:val="24"/>
                    </w:rPr>
                    <w:t>Seminar</w:t>
                  </w:r>
                  <w:proofErr w:type="spellEnd"/>
                  <w:r>
                    <w:rPr>
                      <w:b/>
                      <w:bCs/>
                      <w:sz w:val="24"/>
                    </w:rPr>
                    <w:t xml:space="preserve">  </w:t>
                  </w:r>
                  <w:sdt>
                    <w:sdtPr>
                      <w:rPr>
                        <w:b/>
                        <w:bCs/>
                        <w:sz w:val="24"/>
                      </w:rPr>
                      <w:id w:val="1573161157"/>
                    </w:sdtPr>
                    <w:sdtEndPr/>
                    <w:sdtContent>
                      <w:r w:rsidR="00625212">
                        <w:rPr>
                          <w:rFonts w:ascii="MS Gothic" w:eastAsia="MS Gothic" w:hAnsi="MS Gothic" w:hint="eastAsia"/>
                          <w:b/>
                          <w:bCs/>
                          <w:sz w:val="24"/>
                        </w:rPr>
                        <w:t>☐</w:t>
                      </w:r>
                    </w:sdtContent>
                  </w:sdt>
                </w:p>
                <w:p w:rsidR="004D5ED7" w:rsidRPr="00E236AE" w:rsidRDefault="004D5ED7" w:rsidP="00B90061">
                  <w:pPr>
                    <w:keepNext/>
                    <w:spacing w:before="60" w:after="60"/>
                    <w:jc w:val="center"/>
                    <w:outlineLvl w:val="2"/>
                    <w:rPr>
                      <w:b/>
                      <w:bCs/>
                      <w:sz w:val="24"/>
                    </w:rPr>
                  </w:pPr>
                  <w:proofErr w:type="spellStart"/>
                  <w:r>
                    <w:rPr>
                      <w:b/>
                      <w:bCs/>
                      <w:sz w:val="24"/>
                    </w:rPr>
                    <w:t>Lecture</w:t>
                  </w:r>
                  <w:proofErr w:type="spellEnd"/>
                  <w:r>
                    <w:rPr>
                      <w:b/>
                      <w:bCs/>
                      <w:sz w:val="24"/>
                    </w:rPr>
                    <w:t xml:space="preserve"> </w:t>
                  </w:r>
                  <w:sdt>
                    <w:sdtPr>
                      <w:rPr>
                        <w:b/>
                        <w:bCs/>
                        <w:sz w:val="24"/>
                      </w:rPr>
                      <w:id w:val="1457216956"/>
                    </w:sdtPr>
                    <w:sdtEndPr/>
                    <w:sdtContent>
                      <w:r w:rsidR="00B90061">
                        <w:rPr>
                          <w:rFonts w:ascii="MS Gothic" w:eastAsia="MS Gothic" w:hAnsi="MS Gothic"/>
                          <w:b/>
                          <w:bCs/>
                          <w:sz w:val="24"/>
                        </w:rPr>
                        <w:t>X</w:t>
                      </w:r>
                    </w:sdtContent>
                  </w:sdt>
                </w:p>
              </w:tc>
              <w:tc>
                <w:tcPr>
                  <w:tcW w:w="2825" w:type="dxa"/>
                  <w:shd w:val="clear" w:color="auto" w:fill="auto"/>
                </w:tcPr>
                <w:p w:rsidR="004D5ED7" w:rsidRPr="00AB23C5" w:rsidRDefault="004D5ED7" w:rsidP="00810B34">
                  <w:pPr>
                    <w:keepNext/>
                    <w:spacing w:before="60" w:after="60"/>
                    <w:outlineLvl w:val="2"/>
                    <w:rPr>
                      <w:bCs/>
                      <w:sz w:val="24"/>
                    </w:rPr>
                  </w:pPr>
                  <w:proofErr w:type="spellStart"/>
                  <w:r w:rsidRPr="00AB23C5">
                    <w:rPr>
                      <w:bCs/>
                      <w:sz w:val="24"/>
                    </w:rPr>
                    <w:t>Method</w:t>
                  </w:r>
                  <w:proofErr w:type="spellEnd"/>
                  <w:r w:rsidRPr="00AB23C5">
                    <w:rPr>
                      <w:bCs/>
                      <w:sz w:val="24"/>
                    </w:rPr>
                    <w:t xml:space="preserve"> of </w:t>
                  </w:r>
                  <w:proofErr w:type="spellStart"/>
                  <w:r w:rsidRPr="00AB23C5">
                    <w:rPr>
                      <w:bCs/>
                      <w:sz w:val="24"/>
                    </w:rPr>
                    <w:t>Evaluation</w:t>
                  </w:r>
                  <w:proofErr w:type="spellEnd"/>
                  <w:r w:rsidRPr="00AB23C5">
                    <w:rPr>
                      <w:bCs/>
                      <w:sz w:val="24"/>
                    </w:rPr>
                    <w:t>:</w:t>
                  </w:r>
                </w:p>
                <w:p w:rsidR="004D5ED7" w:rsidRDefault="004D5ED7" w:rsidP="00810B34">
                  <w:pPr>
                    <w:keepNext/>
                    <w:spacing w:before="60" w:after="60"/>
                    <w:jc w:val="center"/>
                    <w:outlineLvl w:val="2"/>
                    <w:rPr>
                      <w:b/>
                      <w:bCs/>
                      <w:sz w:val="24"/>
                    </w:rPr>
                  </w:pPr>
                  <w:proofErr w:type="spellStart"/>
                  <w:r>
                    <w:rPr>
                      <w:b/>
                      <w:bCs/>
                      <w:sz w:val="24"/>
                    </w:rPr>
                    <w:t>Oral</w:t>
                  </w:r>
                  <w:proofErr w:type="spellEnd"/>
                  <w:r>
                    <w:rPr>
                      <w:b/>
                      <w:bCs/>
                      <w:sz w:val="24"/>
                    </w:rPr>
                    <w:t xml:space="preserve"> </w:t>
                  </w:r>
                  <w:proofErr w:type="spellStart"/>
                  <w:r>
                    <w:rPr>
                      <w:b/>
                      <w:bCs/>
                      <w:sz w:val="24"/>
                    </w:rPr>
                    <w:t>Examination</w:t>
                  </w:r>
                  <w:proofErr w:type="spellEnd"/>
                  <w:r>
                    <w:rPr>
                      <w:b/>
                      <w:bCs/>
                      <w:sz w:val="24"/>
                    </w:rPr>
                    <w:t xml:space="preserve"> </w:t>
                  </w:r>
                  <w:sdt>
                    <w:sdtPr>
                      <w:rPr>
                        <w:b/>
                        <w:bCs/>
                        <w:sz w:val="24"/>
                      </w:rPr>
                      <w:id w:val="1339431080"/>
                    </w:sdtPr>
                    <w:sdtEndPr/>
                    <w:sdtContent>
                      <w:r w:rsidR="00B90061">
                        <w:rPr>
                          <w:rFonts w:ascii="MS Gothic" w:eastAsia="MS Gothic" w:hAnsi="MS Gothic"/>
                          <w:b/>
                          <w:bCs/>
                          <w:sz w:val="24"/>
                        </w:rPr>
                        <w:t>X</w:t>
                      </w:r>
                    </w:sdtContent>
                  </w:sdt>
                </w:p>
                <w:p w:rsidR="004D5ED7" w:rsidRDefault="004D5ED7" w:rsidP="00810B34">
                  <w:pPr>
                    <w:keepNext/>
                    <w:spacing w:before="60" w:after="60"/>
                    <w:jc w:val="center"/>
                    <w:outlineLvl w:val="2"/>
                    <w:rPr>
                      <w:b/>
                      <w:bCs/>
                      <w:sz w:val="24"/>
                    </w:rPr>
                  </w:pPr>
                  <w:r w:rsidRPr="00E236AE">
                    <w:rPr>
                      <w:b/>
                      <w:bCs/>
                      <w:sz w:val="24"/>
                    </w:rPr>
                    <w:t>In-</w:t>
                  </w:r>
                  <w:proofErr w:type="spellStart"/>
                  <w:r w:rsidRPr="00E236AE">
                    <w:rPr>
                      <w:b/>
                      <w:bCs/>
                      <w:sz w:val="24"/>
                    </w:rPr>
                    <w:t>Class</w:t>
                  </w:r>
                  <w:proofErr w:type="spellEnd"/>
                  <w:r w:rsidRPr="00E236AE">
                    <w:rPr>
                      <w:b/>
                      <w:bCs/>
                      <w:sz w:val="24"/>
                    </w:rPr>
                    <w:t xml:space="preserve"> </w:t>
                  </w:r>
                  <w:r w:rsidR="00047622">
                    <w:rPr>
                      <w:b/>
                      <w:bCs/>
                      <w:sz w:val="24"/>
                    </w:rPr>
                    <w:t xml:space="preserve">Group </w:t>
                  </w:r>
                  <w:proofErr w:type="spellStart"/>
                  <w:r w:rsidRPr="00E236AE">
                    <w:rPr>
                      <w:b/>
                      <w:bCs/>
                      <w:sz w:val="24"/>
                    </w:rPr>
                    <w:t>Presentation</w:t>
                  </w:r>
                  <w:proofErr w:type="spellEnd"/>
                  <w:r w:rsidRPr="00E236AE">
                    <w:rPr>
                      <w:b/>
                      <w:bCs/>
                      <w:sz w:val="24"/>
                    </w:rPr>
                    <w:t xml:space="preserve"> </w:t>
                  </w:r>
                  <w:sdt>
                    <w:sdtPr>
                      <w:rPr>
                        <w:b/>
                        <w:bCs/>
                        <w:sz w:val="24"/>
                      </w:rPr>
                      <w:id w:val="-1146507399"/>
                    </w:sdtPr>
                    <w:sdtEndPr/>
                    <w:sdtContent>
                      <w:r w:rsidR="00625212">
                        <w:rPr>
                          <w:rFonts w:ascii="MS Gothic" w:eastAsia="MS Gothic" w:hAnsi="MS Gothic" w:hint="eastAsia"/>
                          <w:b/>
                          <w:bCs/>
                          <w:sz w:val="24"/>
                        </w:rPr>
                        <w:t>☐</w:t>
                      </w:r>
                    </w:sdtContent>
                  </w:sdt>
                </w:p>
                <w:p w:rsidR="004D5ED7" w:rsidRPr="00E236AE" w:rsidRDefault="004D5ED7" w:rsidP="00810B34">
                  <w:pPr>
                    <w:keepNext/>
                    <w:spacing w:before="60" w:after="60"/>
                    <w:jc w:val="center"/>
                    <w:outlineLvl w:val="2"/>
                    <w:rPr>
                      <w:b/>
                      <w:bCs/>
                      <w:sz w:val="24"/>
                    </w:rPr>
                  </w:pPr>
                  <w:proofErr w:type="spellStart"/>
                  <w:r>
                    <w:rPr>
                      <w:b/>
                      <w:bCs/>
                      <w:sz w:val="24"/>
                    </w:rPr>
                    <w:t>Other</w:t>
                  </w:r>
                  <w:proofErr w:type="spellEnd"/>
                  <w:r>
                    <w:rPr>
                      <w:b/>
                      <w:bCs/>
                      <w:sz w:val="24"/>
                    </w:rPr>
                    <w:t xml:space="preserve"> </w:t>
                  </w:r>
                  <w:sdt>
                    <w:sdtPr>
                      <w:rPr>
                        <w:b/>
                        <w:bCs/>
                        <w:sz w:val="24"/>
                      </w:rPr>
                      <w:id w:val="883982887"/>
                    </w:sdtPr>
                    <w:sdtEndPr/>
                    <w:sdtContent>
                      <w:r w:rsidR="00047622">
                        <w:rPr>
                          <w:rFonts w:ascii="MS Gothic" w:eastAsia="MS Gothic" w:hAnsi="MS Gothic" w:hint="eastAsia"/>
                          <w:b/>
                          <w:bCs/>
                          <w:sz w:val="24"/>
                        </w:rPr>
                        <w:t>☐</w:t>
                      </w:r>
                    </w:sdtContent>
                  </w:sdt>
                </w:p>
              </w:tc>
            </w:tr>
          </w:tbl>
          <w:p w:rsidR="004D5ED7" w:rsidRDefault="004D5ED7" w:rsidP="00810B34">
            <w:pPr>
              <w:keepNext/>
              <w:spacing w:before="60" w:after="60"/>
              <w:outlineLvl w:val="2"/>
              <w:rPr>
                <w:bCs/>
                <w:sz w:val="24"/>
              </w:rPr>
            </w:pPr>
          </w:p>
        </w:tc>
      </w:tr>
      <w:tr w:rsidR="004D5ED7" w:rsidTr="004D5ED7">
        <w:trPr>
          <w:cantSplit/>
          <w:trHeight w:val="2116"/>
        </w:trPr>
        <w:tc>
          <w:tcPr>
            <w:tcW w:w="9497" w:type="dxa"/>
          </w:tcPr>
          <w:p w:rsidR="004D5ED7" w:rsidRDefault="004D5ED7" w:rsidP="00810B34">
            <w:pPr>
              <w:rPr>
                <w:b/>
                <w:sz w:val="24"/>
              </w:rPr>
            </w:pPr>
            <w:proofErr w:type="spellStart"/>
            <w:r>
              <w:rPr>
                <w:b/>
                <w:sz w:val="24"/>
              </w:rPr>
              <w:t>Course</w:t>
            </w:r>
            <w:proofErr w:type="spellEnd"/>
            <w:r>
              <w:rPr>
                <w:b/>
                <w:sz w:val="24"/>
              </w:rPr>
              <w:t xml:space="preserve"> </w:t>
            </w:r>
            <w:proofErr w:type="spellStart"/>
            <w:r>
              <w:rPr>
                <w:b/>
                <w:sz w:val="24"/>
              </w:rPr>
              <w:t>Description</w:t>
            </w:r>
            <w:proofErr w:type="spellEnd"/>
            <w:r>
              <w:rPr>
                <w:b/>
                <w:sz w:val="24"/>
              </w:rPr>
              <w:t>:</w:t>
            </w:r>
          </w:p>
          <w:p w:rsidR="00555644" w:rsidRDefault="00555644" w:rsidP="00810B34">
            <w:pPr>
              <w:rPr>
                <w:b/>
                <w:sz w:val="24"/>
              </w:rPr>
            </w:pPr>
          </w:p>
          <w:p w:rsidR="00625212" w:rsidRPr="00D25ECB" w:rsidRDefault="00555644" w:rsidP="00555644">
            <w:pPr>
              <w:jc w:val="both"/>
              <w:rPr>
                <w:sz w:val="24"/>
                <w:szCs w:val="24"/>
                <w:lang w:val="en-US"/>
              </w:rPr>
            </w:pPr>
            <w:r w:rsidRPr="00D25ECB">
              <w:rPr>
                <w:sz w:val="24"/>
                <w:szCs w:val="24"/>
                <w:lang w:val="en-US"/>
              </w:rPr>
              <w:t>In an interdisciplinary approach the recognition of education history within cultural history, so the student will see education as a vital activity all through human history, through diachronic research its cognitive presentation with the help of foreign and Hungarian educational sources. The further aim of studying education history is to understand pedagogical thinking and the past of education as a historical process. Beyond these, the task of education history to present all the important educators and their theories, to put these in time and space in their correct place, to find the parallels between the past and present education systems, unveiling connections, as well as the ability to process education historical sources and documents.</w:t>
            </w:r>
          </w:p>
          <w:p w:rsidR="00683399" w:rsidRDefault="00683399" w:rsidP="00DC360B">
            <w:pPr>
              <w:jc w:val="both"/>
              <w:rPr>
                <w:rStyle w:val="shorttext"/>
                <w:sz w:val="24"/>
                <w:szCs w:val="24"/>
              </w:rPr>
            </w:pPr>
          </w:p>
          <w:p w:rsidR="004D5ED7" w:rsidRPr="00E236AE" w:rsidRDefault="00D25ECB" w:rsidP="001C267B">
            <w:pPr>
              <w:jc w:val="both"/>
              <w:rPr>
                <w:sz w:val="24"/>
                <w:szCs w:val="24"/>
                <w:lang w:val="en-US"/>
              </w:rPr>
            </w:pPr>
            <w:r w:rsidRPr="00D25ECB">
              <w:rPr>
                <w:rStyle w:val="shorttext"/>
                <w:sz w:val="24"/>
                <w:szCs w:val="24"/>
              </w:rPr>
              <w:t xml:space="preserve">The aim of the course: development of student competences. </w:t>
            </w:r>
            <w:r w:rsidR="00DC360B" w:rsidRPr="00D25ECB">
              <w:rPr>
                <w:sz w:val="24"/>
                <w:szCs w:val="24"/>
                <w:lang w:val="en-US"/>
              </w:rPr>
              <w:t>The development of cognitive and the analytical skills according to the information obtained through history and education history. The ability to research the sources in education history, as well as to its assessment. To find the connection between the historical values with nowadays pedagogical training. Achieving a critical talent in the national and European historical cultural heritage and their place in the world. The evaluation and appreciation of history and within it the documents of education history. To realize the social and economic potential that lies in historical activity.</w:t>
            </w:r>
          </w:p>
        </w:tc>
      </w:tr>
      <w:tr w:rsidR="004D5ED7" w:rsidTr="004D5ED7">
        <w:trPr>
          <w:cantSplit/>
          <w:trHeight w:val="315"/>
        </w:trPr>
        <w:tc>
          <w:tcPr>
            <w:tcW w:w="9497" w:type="dxa"/>
          </w:tcPr>
          <w:p w:rsidR="004D5ED7" w:rsidRDefault="004D5ED7" w:rsidP="00810B34">
            <w:pPr>
              <w:rPr>
                <w:b/>
                <w:sz w:val="24"/>
              </w:rPr>
            </w:pPr>
            <w:proofErr w:type="spellStart"/>
            <w:r>
              <w:rPr>
                <w:b/>
                <w:sz w:val="24"/>
              </w:rPr>
              <w:t>Bibliography</w:t>
            </w:r>
            <w:proofErr w:type="spellEnd"/>
            <w:r>
              <w:rPr>
                <w:b/>
                <w:sz w:val="24"/>
              </w:rPr>
              <w:t>:</w:t>
            </w:r>
          </w:p>
          <w:p w:rsidR="004D5ED7" w:rsidRPr="00B2217C" w:rsidRDefault="004D5ED7" w:rsidP="00810B34">
            <w:pPr>
              <w:rPr>
                <w:bCs/>
                <w:iCs/>
                <w:sz w:val="24"/>
                <w:szCs w:val="24"/>
                <w:lang w:val="en-US"/>
              </w:rPr>
            </w:pPr>
          </w:p>
          <w:p w:rsidR="00683399" w:rsidRDefault="00683399" w:rsidP="00625212">
            <w:pPr>
              <w:rPr>
                <w:bCs/>
                <w:iCs/>
                <w:sz w:val="24"/>
                <w:szCs w:val="24"/>
                <w:lang w:val="en-US"/>
              </w:rPr>
            </w:pPr>
            <w:r>
              <w:rPr>
                <w:bCs/>
                <w:iCs/>
                <w:sz w:val="24"/>
                <w:szCs w:val="24"/>
                <w:lang w:val="en-US"/>
              </w:rPr>
              <w:t xml:space="preserve">Brubacher, John: </w:t>
            </w:r>
            <w:r>
              <w:rPr>
                <w:bCs/>
                <w:i/>
                <w:iCs/>
                <w:sz w:val="24"/>
                <w:szCs w:val="24"/>
                <w:lang w:val="en-US"/>
              </w:rPr>
              <w:t xml:space="preserve">Modern Philosophies of education. </w:t>
            </w:r>
            <w:r>
              <w:rPr>
                <w:bCs/>
                <w:iCs/>
                <w:sz w:val="24"/>
                <w:szCs w:val="24"/>
                <w:lang w:val="en-US"/>
              </w:rPr>
              <w:t>New York, 1962.</w:t>
            </w:r>
          </w:p>
          <w:p w:rsidR="00683399" w:rsidRDefault="00683399" w:rsidP="00625212">
            <w:pPr>
              <w:rPr>
                <w:bCs/>
                <w:iCs/>
                <w:sz w:val="24"/>
                <w:szCs w:val="24"/>
                <w:lang w:val="en-US"/>
              </w:rPr>
            </w:pPr>
            <w:proofErr w:type="spellStart"/>
            <w:r>
              <w:rPr>
                <w:bCs/>
                <w:iCs/>
                <w:sz w:val="24"/>
                <w:szCs w:val="24"/>
                <w:lang w:val="en-US"/>
              </w:rPr>
              <w:t>DeMause</w:t>
            </w:r>
            <w:proofErr w:type="spellEnd"/>
            <w:r>
              <w:rPr>
                <w:bCs/>
                <w:iCs/>
                <w:sz w:val="24"/>
                <w:szCs w:val="24"/>
                <w:lang w:val="en-US"/>
              </w:rPr>
              <w:t xml:space="preserve">, Lloyd: </w:t>
            </w:r>
            <w:r>
              <w:rPr>
                <w:bCs/>
                <w:i/>
                <w:iCs/>
                <w:sz w:val="24"/>
                <w:szCs w:val="24"/>
                <w:lang w:val="en-US"/>
              </w:rPr>
              <w:t xml:space="preserve">The History of Childhood. </w:t>
            </w:r>
            <w:r>
              <w:rPr>
                <w:bCs/>
                <w:iCs/>
                <w:sz w:val="24"/>
                <w:szCs w:val="24"/>
                <w:lang w:val="en-US"/>
              </w:rPr>
              <w:t>New York, 1974.</w:t>
            </w:r>
          </w:p>
          <w:p w:rsidR="00683399" w:rsidRPr="00683399" w:rsidRDefault="00683399" w:rsidP="00625212">
            <w:pPr>
              <w:rPr>
                <w:bCs/>
                <w:iCs/>
                <w:sz w:val="24"/>
                <w:szCs w:val="24"/>
                <w:lang w:val="en-US"/>
              </w:rPr>
            </w:pPr>
            <w:proofErr w:type="spellStart"/>
            <w:r>
              <w:rPr>
                <w:bCs/>
                <w:iCs/>
                <w:sz w:val="24"/>
                <w:szCs w:val="24"/>
                <w:lang w:val="en-US"/>
              </w:rPr>
              <w:t>Depaepe</w:t>
            </w:r>
            <w:proofErr w:type="spellEnd"/>
            <w:r>
              <w:rPr>
                <w:bCs/>
                <w:iCs/>
                <w:sz w:val="24"/>
                <w:szCs w:val="24"/>
                <w:lang w:val="en-US"/>
              </w:rPr>
              <w:t xml:space="preserve">, Marc: </w:t>
            </w:r>
            <w:r>
              <w:rPr>
                <w:bCs/>
                <w:i/>
                <w:iCs/>
                <w:sz w:val="24"/>
                <w:szCs w:val="24"/>
                <w:lang w:val="en-US"/>
              </w:rPr>
              <w:t xml:space="preserve">On the Relationship of Theory and History in Pedagogy. </w:t>
            </w:r>
            <w:r>
              <w:rPr>
                <w:bCs/>
                <w:iCs/>
                <w:sz w:val="24"/>
                <w:szCs w:val="24"/>
                <w:lang w:val="en-US"/>
              </w:rPr>
              <w:t>Leuven, 1983.</w:t>
            </w:r>
          </w:p>
          <w:p w:rsidR="00683399" w:rsidRDefault="00683399" w:rsidP="00625212">
            <w:pPr>
              <w:rPr>
                <w:bCs/>
                <w:iCs/>
                <w:sz w:val="24"/>
                <w:szCs w:val="24"/>
                <w:lang w:val="en-US"/>
              </w:rPr>
            </w:pPr>
            <w:r>
              <w:rPr>
                <w:bCs/>
                <w:iCs/>
                <w:sz w:val="24"/>
                <w:szCs w:val="24"/>
                <w:lang w:val="en-US"/>
              </w:rPr>
              <w:t xml:space="preserve">Gutek, Gerald: </w:t>
            </w:r>
            <w:r>
              <w:rPr>
                <w:bCs/>
                <w:i/>
                <w:iCs/>
                <w:sz w:val="24"/>
                <w:szCs w:val="24"/>
                <w:lang w:val="en-US"/>
              </w:rPr>
              <w:t xml:space="preserve">Cultural Foundations of Education. </w:t>
            </w:r>
            <w:r>
              <w:rPr>
                <w:bCs/>
                <w:iCs/>
                <w:sz w:val="24"/>
                <w:szCs w:val="24"/>
                <w:lang w:val="en-US"/>
              </w:rPr>
              <w:t>New York-Toronto, 1991.</w:t>
            </w:r>
          </w:p>
          <w:p w:rsidR="00683399" w:rsidRDefault="00683399" w:rsidP="00625212">
            <w:pPr>
              <w:rPr>
                <w:bCs/>
                <w:iCs/>
                <w:sz w:val="24"/>
                <w:szCs w:val="24"/>
                <w:lang w:val="en-US"/>
              </w:rPr>
            </w:pPr>
            <w:r>
              <w:rPr>
                <w:bCs/>
                <w:iCs/>
                <w:sz w:val="24"/>
                <w:szCs w:val="24"/>
                <w:lang w:val="en-US"/>
              </w:rPr>
              <w:t xml:space="preserve">Smith, Glenn – Smith, Joan: </w:t>
            </w:r>
            <w:r>
              <w:rPr>
                <w:bCs/>
                <w:i/>
                <w:iCs/>
                <w:sz w:val="24"/>
                <w:szCs w:val="24"/>
                <w:lang w:val="en-US"/>
              </w:rPr>
              <w:t xml:space="preserve">Lives in Education. </w:t>
            </w:r>
            <w:r>
              <w:rPr>
                <w:bCs/>
                <w:iCs/>
                <w:sz w:val="24"/>
                <w:szCs w:val="24"/>
                <w:lang w:val="en-US"/>
              </w:rPr>
              <w:t>New York, 1994.</w:t>
            </w:r>
          </w:p>
          <w:p w:rsidR="00683399" w:rsidRDefault="00683399" w:rsidP="00625212">
            <w:pPr>
              <w:rPr>
                <w:bCs/>
                <w:iCs/>
                <w:sz w:val="24"/>
                <w:szCs w:val="24"/>
                <w:lang w:val="en-US"/>
              </w:rPr>
            </w:pPr>
            <w:proofErr w:type="spellStart"/>
            <w:r>
              <w:rPr>
                <w:bCs/>
                <w:iCs/>
                <w:sz w:val="24"/>
                <w:szCs w:val="24"/>
                <w:lang w:val="en-US"/>
              </w:rPr>
              <w:t>Entwiste</w:t>
            </w:r>
            <w:proofErr w:type="spellEnd"/>
            <w:r>
              <w:rPr>
                <w:bCs/>
                <w:iCs/>
                <w:sz w:val="24"/>
                <w:szCs w:val="24"/>
                <w:lang w:val="en-US"/>
              </w:rPr>
              <w:t xml:space="preserve">, Noel (ed.): </w:t>
            </w:r>
            <w:r>
              <w:rPr>
                <w:bCs/>
                <w:i/>
                <w:iCs/>
                <w:sz w:val="24"/>
                <w:szCs w:val="24"/>
                <w:lang w:val="en-US"/>
              </w:rPr>
              <w:t xml:space="preserve">Handbook of Educational Ideas and Practices. </w:t>
            </w:r>
            <w:r>
              <w:rPr>
                <w:bCs/>
                <w:iCs/>
                <w:sz w:val="24"/>
                <w:szCs w:val="24"/>
                <w:lang w:val="en-US"/>
              </w:rPr>
              <w:t>London, 1990.</w:t>
            </w:r>
          </w:p>
          <w:p w:rsidR="00683399" w:rsidRPr="00D13A0E" w:rsidRDefault="00683399" w:rsidP="00625212">
            <w:pPr>
              <w:rPr>
                <w:bCs/>
                <w:iCs/>
                <w:sz w:val="24"/>
                <w:szCs w:val="24"/>
                <w:lang w:val="en-US"/>
              </w:rPr>
            </w:pPr>
            <w:r>
              <w:rPr>
                <w:bCs/>
                <w:iCs/>
                <w:sz w:val="24"/>
                <w:szCs w:val="24"/>
                <w:lang w:val="en-US"/>
              </w:rPr>
              <w:t xml:space="preserve">Musgrave, Peter (ed.): </w:t>
            </w:r>
            <w:r w:rsidRPr="00D13A0E">
              <w:rPr>
                <w:bCs/>
                <w:i/>
                <w:iCs/>
                <w:sz w:val="24"/>
                <w:szCs w:val="24"/>
                <w:lang w:val="en-US"/>
              </w:rPr>
              <w:t>Sociology, History and Education</w:t>
            </w:r>
            <w:r>
              <w:rPr>
                <w:bCs/>
                <w:i/>
                <w:iCs/>
                <w:sz w:val="24"/>
                <w:szCs w:val="24"/>
                <w:lang w:val="en-US"/>
              </w:rPr>
              <w:t xml:space="preserve">. </w:t>
            </w:r>
            <w:r>
              <w:rPr>
                <w:bCs/>
                <w:iCs/>
                <w:sz w:val="24"/>
                <w:szCs w:val="24"/>
                <w:lang w:val="en-US"/>
              </w:rPr>
              <w:t>London, 1970.</w:t>
            </w:r>
          </w:p>
          <w:p w:rsidR="00625212" w:rsidRPr="001C267B" w:rsidRDefault="00683399" w:rsidP="00625212">
            <w:pPr>
              <w:rPr>
                <w:bCs/>
                <w:iCs/>
                <w:sz w:val="24"/>
                <w:szCs w:val="24"/>
                <w:lang w:val="en-US"/>
              </w:rPr>
            </w:pPr>
            <w:r>
              <w:rPr>
                <w:bCs/>
                <w:iCs/>
                <w:sz w:val="24"/>
                <w:szCs w:val="24"/>
                <w:lang w:val="en-US"/>
              </w:rPr>
              <w:t xml:space="preserve">Nash, Paul (ed.): </w:t>
            </w:r>
            <w:r>
              <w:rPr>
                <w:bCs/>
                <w:i/>
                <w:iCs/>
                <w:sz w:val="24"/>
                <w:szCs w:val="24"/>
                <w:lang w:val="en-US"/>
              </w:rPr>
              <w:t xml:space="preserve">History and Education. The Educational Uses of the Past. </w:t>
            </w:r>
            <w:r>
              <w:rPr>
                <w:bCs/>
                <w:iCs/>
                <w:sz w:val="24"/>
                <w:szCs w:val="24"/>
                <w:lang w:val="en-US"/>
              </w:rPr>
              <w:t>New York, 1970.</w:t>
            </w:r>
            <w:bookmarkStart w:id="0" w:name="_GoBack"/>
            <w:bookmarkEnd w:id="0"/>
          </w:p>
        </w:tc>
      </w:tr>
    </w:tbl>
    <w:p w:rsidR="008D105C" w:rsidRDefault="001C267B"/>
    <w:sectPr w:rsidR="008D105C" w:rsidSect="007928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ACFF"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4D5ED7"/>
    <w:rsid w:val="00047622"/>
    <w:rsid w:val="001202AE"/>
    <w:rsid w:val="001C0E16"/>
    <w:rsid w:val="001C267B"/>
    <w:rsid w:val="001C48C6"/>
    <w:rsid w:val="002B7AAB"/>
    <w:rsid w:val="002D3740"/>
    <w:rsid w:val="00420542"/>
    <w:rsid w:val="004D5ED7"/>
    <w:rsid w:val="00555644"/>
    <w:rsid w:val="005C3492"/>
    <w:rsid w:val="00624AB9"/>
    <w:rsid w:val="00625212"/>
    <w:rsid w:val="00683399"/>
    <w:rsid w:val="006C2C24"/>
    <w:rsid w:val="0079284D"/>
    <w:rsid w:val="0081193C"/>
    <w:rsid w:val="008B2088"/>
    <w:rsid w:val="0095138B"/>
    <w:rsid w:val="00980E5A"/>
    <w:rsid w:val="009A14D4"/>
    <w:rsid w:val="009D19C4"/>
    <w:rsid w:val="00B2217C"/>
    <w:rsid w:val="00B90061"/>
    <w:rsid w:val="00BB11EE"/>
    <w:rsid w:val="00CD60D9"/>
    <w:rsid w:val="00D13A0E"/>
    <w:rsid w:val="00D2334F"/>
    <w:rsid w:val="00D25ECB"/>
    <w:rsid w:val="00DC360B"/>
    <w:rsid w:val="00ED6D6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30C65"/>
  <w15:docId w15:val="{B11C460C-D159-FA48-85AC-AEFF99A2E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4D5ED7"/>
    <w:pPr>
      <w:spacing w:after="0" w:line="240" w:lineRule="auto"/>
    </w:pPr>
    <w:rPr>
      <w:rFonts w:ascii="Times New Roman" w:eastAsia="Times New Roman" w:hAnsi="Times New Roman" w:cs="Times New Roman"/>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4D5ED7"/>
    <w:rPr>
      <w:rFonts w:ascii="Tahoma" w:hAnsi="Tahoma" w:cs="Tahoma"/>
      <w:sz w:val="16"/>
      <w:szCs w:val="16"/>
    </w:rPr>
  </w:style>
  <w:style w:type="character" w:customStyle="1" w:styleId="BuborkszvegChar">
    <w:name w:val="Buborékszöveg Char"/>
    <w:basedOn w:val="Bekezdsalapbettpusa"/>
    <w:link w:val="Buborkszveg"/>
    <w:uiPriority w:val="99"/>
    <w:semiHidden/>
    <w:rsid w:val="004D5ED7"/>
    <w:rPr>
      <w:rFonts w:ascii="Tahoma" w:eastAsia="Times New Roman" w:hAnsi="Tahoma" w:cs="Tahoma"/>
      <w:sz w:val="16"/>
      <w:szCs w:val="16"/>
      <w:lang w:eastAsia="hu-HU"/>
    </w:rPr>
  </w:style>
  <w:style w:type="character" w:customStyle="1" w:styleId="shorttext">
    <w:name w:val="short_text"/>
    <w:basedOn w:val="Bekezdsalapbettpusa"/>
    <w:rsid w:val="00D25E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082869">
      <w:bodyDiv w:val="1"/>
      <w:marLeft w:val="0"/>
      <w:marRight w:val="0"/>
      <w:marTop w:val="0"/>
      <w:marBottom w:val="0"/>
      <w:divBdr>
        <w:top w:val="none" w:sz="0" w:space="0" w:color="auto"/>
        <w:left w:val="none" w:sz="0" w:space="0" w:color="auto"/>
        <w:bottom w:val="none" w:sz="0" w:space="0" w:color="auto"/>
        <w:right w:val="none" w:sz="0" w:space="0" w:color="auto"/>
      </w:divBdr>
      <w:divsChild>
        <w:div w:id="1623657435">
          <w:marLeft w:val="0"/>
          <w:marRight w:val="0"/>
          <w:marTop w:val="280"/>
          <w:marBottom w:val="280"/>
          <w:divBdr>
            <w:top w:val="none" w:sz="0" w:space="0" w:color="auto"/>
            <w:left w:val="none" w:sz="0" w:space="0" w:color="auto"/>
            <w:bottom w:val="none" w:sz="0" w:space="0" w:color="auto"/>
            <w:right w:val="none" w:sz="0" w:space="0" w:color="auto"/>
          </w:divBdr>
        </w:div>
        <w:div w:id="1860898766">
          <w:marLeft w:val="0"/>
          <w:marRight w:val="0"/>
          <w:marTop w:val="280"/>
          <w:marBottom w:val="280"/>
          <w:divBdr>
            <w:top w:val="none" w:sz="0" w:space="0" w:color="auto"/>
            <w:left w:val="none" w:sz="0" w:space="0" w:color="auto"/>
            <w:bottom w:val="none" w:sz="0" w:space="0" w:color="auto"/>
            <w:right w:val="none" w:sz="0" w:space="0" w:color="auto"/>
          </w:divBdr>
        </w:div>
        <w:div w:id="1574663899">
          <w:marLeft w:val="0"/>
          <w:marRight w:val="0"/>
          <w:marTop w:val="280"/>
          <w:marBottom w:val="280"/>
          <w:divBdr>
            <w:top w:val="none" w:sz="0" w:space="0" w:color="auto"/>
            <w:left w:val="none" w:sz="0" w:space="0" w:color="auto"/>
            <w:bottom w:val="none" w:sz="0" w:space="0" w:color="auto"/>
            <w:right w:val="none" w:sz="0" w:space="0" w:color="auto"/>
          </w:divBdr>
        </w:div>
        <w:div w:id="1288590041">
          <w:marLeft w:val="0"/>
          <w:marRight w:val="0"/>
          <w:marTop w:val="280"/>
          <w:marBottom w:val="280"/>
          <w:divBdr>
            <w:top w:val="none" w:sz="0" w:space="0" w:color="auto"/>
            <w:left w:val="none" w:sz="0" w:space="0" w:color="auto"/>
            <w:bottom w:val="none" w:sz="0" w:space="0" w:color="auto"/>
            <w:right w:val="none" w:sz="0" w:space="0" w:color="auto"/>
          </w:divBdr>
        </w:div>
        <w:div w:id="2008745586">
          <w:marLeft w:val="0"/>
          <w:marRight w:val="0"/>
          <w:marTop w:val="280"/>
          <w:marBottom w:val="2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301</Words>
  <Characters>2081</Characters>
  <Application>Microsoft Office Word</Application>
  <DocSecurity>0</DocSecurity>
  <Lines>17</Lines>
  <Paragraphs>4</Paragraphs>
  <ScaleCrop>false</ScaleCrop>
  <HeadingPairs>
    <vt:vector size="2" baseType="variant">
      <vt:variant>
        <vt:lpstr>Cím</vt:lpstr>
      </vt:variant>
      <vt:variant>
        <vt:i4>1</vt:i4>
      </vt:variant>
    </vt:vector>
  </HeadingPairs>
  <TitlesOfParts>
    <vt:vector size="1" baseType="lpstr">
      <vt:lpstr/>
    </vt:vector>
  </TitlesOfParts>
  <Company>KRE-BTK</Company>
  <LinksUpToDate>false</LinksUpToDate>
  <CharactersWithSpaces>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Tóth Dóra</dc:creator>
  <cp:lastModifiedBy>Microsoft Office-felhasználó</cp:lastModifiedBy>
  <cp:revision>6</cp:revision>
  <cp:lastPrinted>2018-01-30T08:17:00Z</cp:lastPrinted>
  <dcterms:created xsi:type="dcterms:W3CDTF">2018-04-26T08:07:00Z</dcterms:created>
  <dcterms:modified xsi:type="dcterms:W3CDTF">2019-11-14T19:26:00Z</dcterms:modified>
</cp:coreProperties>
</file>