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F96453" w:rsidRDefault="004D5ED7" w:rsidP="00E47658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7533E8">
              <w:rPr>
                <w:bCs/>
                <w:sz w:val="24"/>
                <w:szCs w:val="24"/>
              </w:rPr>
              <w:t>Hungarian</w:t>
            </w:r>
            <w:proofErr w:type="spellEnd"/>
            <w:r w:rsid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7533E8">
              <w:rPr>
                <w:bCs/>
                <w:sz w:val="24"/>
                <w:szCs w:val="24"/>
              </w:rPr>
              <w:t>Literature</w:t>
            </w:r>
            <w:proofErr w:type="spellEnd"/>
            <w:r w:rsidR="007533E8">
              <w:rPr>
                <w:bCs/>
                <w:sz w:val="24"/>
                <w:szCs w:val="24"/>
              </w:rPr>
              <w:t xml:space="preserve"> </w:t>
            </w:r>
            <w:bookmarkStart w:id="0" w:name="_GoBack"/>
            <w:r w:rsidR="007533E8">
              <w:rPr>
                <w:bCs/>
                <w:sz w:val="24"/>
                <w:szCs w:val="24"/>
              </w:rPr>
              <w:t>ERP</w:t>
            </w:r>
            <w:r w:rsidR="00E47658">
              <w:rPr>
                <w:bCs/>
                <w:sz w:val="24"/>
                <w:szCs w:val="24"/>
              </w:rPr>
              <w:t>B</w:t>
            </w:r>
            <w:r w:rsidR="007533E8">
              <w:rPr>
                <w:bCs/>
                <w:sz w:val="24"/>
                <w:szCs w:val="24"/>
              </w:rPr>
              <w:t>-BAN 9322</w:t>
            </w:r>
            <w:bookmarkEnd w:id="0"/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7533E8">
              <w:rPr>
                <w:bCs/>
                <w:sz w:val="24"/>
              </w:rPr>
              <w:t>Katalin G. Kállay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7533E8">
              <w:rPr>
                <w:bCs/>
                <w:sz w:val="24"/>
              </w:rPr>
              <w:t>kallay.gezane@kre.hu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Pr="00AB23C5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proofErr w:type="gramStart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33E8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 w:rsidRPr="00E236AE">
                    <w:rPr>
                      <w:b/>
                      <w:bCs/>
                      <w:sz w:val="24"/>
                    </w:rPr>
                    <w:t>In-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33E8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4D5ED7" w:rsidRDefault="004D5ED7" w:rsidP="00810B34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</w:p>
          <w:p w:rsidR="004D5ED7" w:rsidRDefault="007533E8" w:rsidP="00810B34">
            <w:pPr>
              <w:ind w:left="283" w:right="293"/>
              <w:jc w:val="both"/>
              <w:rPr>
                <w:bCs/>
                <w:sz w:val="24"/>
                <w:szCs w:val="24"/>
              </w:rPr>
            </w:pPr>
            <w:r w:rsidRPr="007533E8">
              <w:rPr>
                <w:bCs/>
                <w:sz w:val="24"/>
                <w:szCs w:val="24"/>
              </w:rPr>
              <w:t xml:space="preserve">The </w:t>
            </w:r>
            <w:proofErr w:type="spellStart"/>
            <w:r w:rsidRPr="007533E8">
              <w:rPr>
                <w:bCs/>
                <w:sz w:val="24"/>
                <w:szCs w:val="24"/>
              </w:rPr>
              <w:t>aim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of </w:t>
            </w:r>
            <w:proofErr w:type="spellStart"/>
            <w:r w:rsidRPr="007533E8">
              <w:rPr>
                <w:bCs/>
                <w:sz w:val="24"/>
                <w:szCs w:val="24"/>
              </w:rPr>
              <w:t>the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course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7533E8">
              <w:rPr>
                <w:bCs/>
                <w:sz w:val="24"/>
                <w:szCs w:val="24"/>
              </w:rPr>
              <w:t>recommended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to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visiting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international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students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) is </w:t>
            </w:r>
            <w:proofErr w:type="spellStart"/>
            <w:r w:rsidRPr="007533E8">
              <w:rPr>
                <w:bCs/>
                <w:sz w:val="24"/>
                <w:szCs w:val="24"/>
              </w:rPr>
              <w:t>to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discuss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important </w:t>
            </w:r>
            <w:proofErr w:type="spellStart"/>
            <w:r w:rsidRPr="007533E8">
              <w:rPr>
                <w:bCs/>
                <w:sz w:val="24"/>
                <w:szCs w:val="24"/>
              </w:rPr>
              <w:t>phases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of </w:t>
            </w:r>
            <w:proofErr w:type="spellStart"/>
            <w:r w:rsidRPr="007533E8">
              <w:rPr>
                <w:bCs/>
                <w:sz w:val="24"/>
                <w:szCs w:val="24"/>
              </w:rPr>
              <w:t>Hungarian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history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533E8">
              <w:rPr>
                <w:bCs/>
                <w:sz w:val="24"/>
                <w:szCs w:val="24"/>
              </w:rPr>
              <w:t>significant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aspects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of </w:t>
            </w:r>
            <w:proofErr w:type="spellStart"/>
            <w:r w:rsidRPr="007533E8">
              <w:rPr>
                <w:bCs/>
                <w:sz w:val="24"/>
                <w:szCs w:val="24"/>
              </w:rPr>
              <w:t>Hungarian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culture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and </w:t>
            </w:r>
            <w:proofErr w:type="spellStart"/>
            <w:r w:rsidRPr="007533E8">
              <w:rPr>
                <w:bCs/>
                <w:sz w:val="24"/>
                <w:szCs w:val="24"/>
              </w:rPr>
              <w:t>to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read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works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by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outstanding </w:t>
            </w:r>
            <w:proofErr w:type="spellStart"/>
            <w:r w:rsidRPr="007533E8">
              <w:rPr>
                <w:bCs/>
                <w:sz w:val="24"/>
                <w:szCs w:val="24"/>
              </w:rPr>
              <w:t>figures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of </w:t>
            </w:r>
            <w:proofErr w:type="spellStart"/>
            <w:r w:rsidRPr="007533E8">
              <w:rPr>
                <w:bCs/>
                <w:sz w:val="24"/>
                <w:szCs w:val="24"/>
              </w:rPr>
              <w:t>Hungarian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literature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7533E8">
              <w:rPr>
                <w:bCs/>
                <w:sz w:val="24"/>
                <w:szCs w:val="24"/>
              </w:rPr>
              <w:t>Beside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the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reading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experience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533E8">
              <w:rPr>
                <w:bCs/>
                <w:sz w:val="24"/>
                <w:szCs w:val="24"/>
              </w:rPr>
              <w:t>students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will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be </w:t>
            </w:r>
            <w:proofErr w:type="spellStart"/>
            <w:r w:rsidRPr="007533E8">
              <w:rPr>
                <w:bCs/>
                <w:sz w:val="24"/>
                <w:szCs w:val="24"/>
              </w:rPr>
              <w:t>given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the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opportunity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to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visit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museums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Pr="007533E8">
              <w:rPr>
                <w:bCs/>
                <w:sz w:val="24"/>
                <w:szCs w:val="24"/>
              </w:rPr>
              <w:t>the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Hungarian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National Museum (</w:t>
            </w:r>
            <w:proofErr w:type="spellStart"/>
            <w:r w:rsidRPr="007533E8">
              <w:rPr>
                <w:bCs/>
                <w:sz w:val="24"/>
                <w:szCs w:val="24"/>
              </w:rPr>
              <w:t>the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permanent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exhibition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on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Hungarian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history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), </w:t>
            </w:r>
            <w:proofErr w:type="spellStart"/>
            <w:r w:rsidRPr="007533E8">
              <w:rPr>
                <w:bCs/>
                <w:sz w:val="24"/>
                <w:szCs w:val="24"/>
              </w:rPr>
              <w:t>the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National </w:t>
            </w:r>
            <w:proofErr w:type="spellStart"/>
            <w:r w:rsidRPr="007533E8">
              <w:rPr>
                <w:bCs/>
                <w:sz w:val="24"/>
                <w:szCs w:val="24"/>
              </w:rPr>
              <w:t>Gallery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((</w:t>
            </w:r>
            <w:proofErr w:type="spellStart"/>
            <w:r w:rsidRPr="007533E8">
              <w:rPr>
                <w:bCs/>
                <w:sz w:val="24"/>
                <w:szCs w:val="24"/>
              </w:rPr>
              <w:t>the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exhibition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of 19th </w:t>
            </w:r>
            <w:proofErr w:type="spellStart"/>
            <w:r w:rsidRPr="007533E8">
              <w:rPr>
                <w:bCs/>
                <w:sz w:val="24"/>
                <w:szCs w:val="24"/>
              </w:rPr>
              <w:t>century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Hungarian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painters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), and </w:t>
            </w:r>
            <w:proofErr w:type="spellStart"/>
            <w:r w:rsidRPr="007533E8">
              <w:rPr>
                <w:bCs/>
                <w:sz w:val="24"/>
                <w:szCs w:val="24"/>
              </w:rPr>
              <w:t>the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Holocaust </w:t>
            </w:r>
            <w:proofErr w:type="spellStart"/>
            <w:r w:rsidRPr="007533E8">
              <w:rPr>
                <w:bCs/>
                <w:sz w:val="24"/>
                <w:szCs w:val="24"/>
              </w:rPr>
              <w:t>Memorial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Center. </w:t>
            </w:r>
            <w:proofErr w:type="spellStart"/>
            <w:r w:rsidRPr="007533E8">
              <w:rPr>
                <w:bCs/>
                <w:sz w:val="24"/>
                <w:szCs w:val="24"/>
              </w:rPr>
              <w:t>Among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the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special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33E8">
              <w:rPr>
                <w:bCs/>
                <w:sz w:val="24"/>
                <w:szCs w:val="24"/>
              </w:rPr>
              <w:t>programs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 film</w:t>
            </w:r>
            <w:proofErr w:type="gram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screenings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and a </w:t>
            </w:r>
            <w:proofErr w:type="spellStart"/>
            <w:r w:rsidRPr="007533E8">
              <w:rPr>
                <w:bCs/>
                <w:sz w:val="24"/>
                <w:szCs w:val="24"/>
              </w:rPr>
              <w:t>Hungarian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folk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dance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event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will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3E8">
              <w:rPr>
                <w:bCs/>
                <w:sz w:val="24"/>
                <w:szCs w:val="24"/>
              </w:rPr>
              <w:t>also</w:t>
            </w:r>
            <w:proofErr w:type="spellEnd"/>
            <w:r w:rsidRPr="007533E8">
              <w:rPr>
                <w:bCs/>
                <w:sz w:val="24"/>
                <w:szCs w:val="24"/>
              </w:rPr>
              <w:t xml:space="preserve"> be </w:t>
            </w:r>
            <w:proofErr w:type="spellStart"/>
            <w:r w:rsidRPr="007533E8">
              <w:rPr>
                <w:bCs/>
                <w:sz w:val="24"/>
                <w:szCs w:val="24"/>
              </w:rPr>
              <w:t>included</w:t>
            </w:r>
            <w:proofErr w:type="spellEnd"/>
            <w:r w:rsidRPr="007533E8">
              <w:rPr>
                <w:bCs/>
                <w:sz w:val="24"/>
                <w:szCs w:val="24"/>
              </w:rPr>
              <w:t>.</w:t>
            </w:r>
          </w:p>
          <w:p w:rsidR="0024484B" w:rsidRPr="007533E8" w:rsidRDefault="0024484B" w:rsidP="00810B34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Evaluation</w:t>
            </w:r>
            <w:proofErr w:type="spellEnd"/>
            <w:r>
              <w:rPr>
                <w:bCs/>
                <w:sz w:val="24"/>
                <w:szCs w:val="24"/>
              </w:rPr>
              <w:t xml:space="preserve"> is </w:t>
            </w:r>
            <w:proofErr w:type="spellStart"/>
            <w:r>
              <w:rPr>
                <w:bCs/>
                <w:sz w:val="24"/>
                <w:szCs w:val="24"/>
              </w:rPr>
              <w:t>based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on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five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short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essays</w:t>
            </w:r>
            <w:proofErr w:type="spellEnd"/>
            <w:r>
              <w:rPr>
                <w:bCs/>
                <w:sz w:val="24"/>
                <w:szCs w:val="24"/>
              </w:rPr>
              <w:t xml:space="preserve">, a </w:t>
            </w:r>
            <w:proofErr w:type="spellStart"/>
            <w:r>
              <w:rPr>
                <w:bCs/>
                <w:sz w:val="24"/>
                <w:szCs w:val="24"/>
              </w:rPr>
              <w:t>reading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journal</w:t>
            </w:r>
            <w:proofErr w:type="spellEnd"/>
            <w:r>
              <w:rPr>
                <w:bCs/>
                <w:sz w:val="24"/>
                <w:szCs w:val="24"/>
              </w:rPr>
              <w:t xml:space="preserve"> and </w:t>
            </w:r>
            <w:proofErr w:type="spellStart"/>
            <w:r>
              <w:rPr>
                <w:bCs/>
                <w:sz w:val="24"/>
                <w:szCs w:val="24"/>
              </w:rPr>
              <w:t>class</w:t>
            </w:r>
            <w:proofErr w:type="spellEnd"/>
            <w:r>
              <w:rPr>
                <w:bCs/>
                <w:sz w:val="24"/>
                <w:szCs w:val="24"/>
              </w:rPr>
              <w:t xml:space="preserve"> participation.</w:t>
            </w:r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Bibliography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7533E8" w:rsidRDefault="007533E8" w:rsidP="007533E8">
            <w:pPr>
              <w:rPr>
                <w:b/>
                <w:sz w:val="24"/>
              </w:rPr>
            </w:pPr>
            <w:r>
              <w:rPr>
                <w:b/>
                <w:bCs/>
                <w:sz w:val="22"/>
              </w:rPr>
              <w:t>Ferenc Kölcsey</w:t>
            </w:r>
            <w:r>
              <w:rPr>
                <w:sz w:val="22"/>
              </w:rPr>
              <w:t>: “</w:t>
            </w:r>
            <w:proofErr w:type="spellStart"/>
            <w:r>
              <w:rPr>
                <w:sz w:val="22"/>
              </w:rPr>
              <w:t>Hymn</w:t>
            </w:r>
            <w:proofErr w:type="spellEnd"/>
            <w:r>
              <w:rPr>
                <w:sz w:val="22"/>
              </w:rPr>
              <w:t xml:space="preserve">”) </w:t>
            </w:r>
          </w:p>
          <w:p w:rsidR="007533E8" w:rsidRDefault="007533E8" w:rsidP="007533E8">
            <w:pPr>
              <w:rPr>
                <w:bCs/>
                <w:sz w:val="22"/>
              </w:rPr>
            </w:pPr>
            <w:r>
              <w:rPr>
                <w:b/>
                <w:sz w:val="22"/>
              </w:rPr>
              <w:t>Mihály Vörösmarty</w:t>
            </w:r>
            <w:r>
              <w:rPr>
                <w:bCs/>
                <w:sz w:val="22"/>
              </w:rPr>
              <w:t>: “</w:t>
            </w:r>
            <w:proofErr w:type="spellStart"/>
            <w:r>
              <w:rPr>
                <w:bCs/>
                <w:sz w:val="22"/>
              </w:rPr>
              <w:t>Prologue</w:t>
            </w:r>
            <w:proofErr w:type="spellEnd"/>
            <w:r>
              <w:rPr>
                <w:bCs/>
                <w:sz w:val="22"/>
              </w:rPr>
              <w:t>”</w:t>
            </w:r>
          </w:p>
          <w:p w:rsidR="007533E8" w:rsidRDefault="007533E8" w:rsidP="007533E8">
            <w:pPr>
              <w:rPr>
                <w:bCs/>
                <w:sz w:val="22"/>
              </w:rPr>
            </w:pPr>
            <w:r>
              <w:rPr>
                <w:b/>
                <w:sz w:val="22"/>
              </w:rPr>
              <w:t>Sándor Petőfi</w:t>
            </w:r>
            <w:r>
              <w:rPr>
                <w:bCs/>
                <w:sz w:val="22"/>
              </w:rPr>
              <w:t>: “National Song”</w:t>
            </w:r>
          </w:p>
          <w:p w:rsidR="007533E8" w:rsidRDefault="007533E8" w:rsidP="007533E8">
            <w:pPr>
              <w:rPr>
                <w:b/>
                <w:sz w:val="24"/>
              </w:rPr>
            </w:pPr>
            <w:r>
              <w:rPr>
                <w:b/>
                <w:bCs/>
                <w:sz w:val="22"/>
              </w:rPr>
              <w:t>János Arany</w:t>
            </w:r>
            <w:r>
              <w:rPr>
                <w:bCs/>
                <w:sz w:val="22"/>
              </w:rPr>
              <w:t xml:space="preserve">: “The </w:t>
            </w:r>
            <w:proofErr w:type="spellStart"/>
            <w:r>
              <w:rPr>
                <w:bCs/>
                <w:sz w:val="22"/>
              </w:rPr>
              <w:t>Bards</w:t>
            </w:r>
            <w:proofErr w:type="spellEnd"/>
            <w:r>
              <w:rPr>
                <w:bCs/>
                <w:sz w:val="22"/>
              </w:rPr>
              <w:t xml:space="preserve"> of Wales”</w:t>
            </w:r>
          </w:p>
          <w:p w:rsidR="007533E8" w:rsidRDefault="007533E8" w:rsidP="007533E8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Endre Ady</w:t>
            </w:r>
            <w:r>
              <w:rPr>
                <w:sz w:val="22"/>
              </w:rPr>
              <w:t>: “</w:t>
            </w:r>
            <w:proofErr w:type="spellStart"/>
            <w:r>
              <w:rPr>
                <w:sz w:val="22"/>
              </w:rPr>
              <w:t>Autumn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Appeared</w:t>
            </w:r>
            <w:proofErr w:type="spellEnd"/>
            <w:r>
              <w:rPr>
                <w:sz w:val="22"/>
              </w:rPr>
              <w:t xml:space="preserve"> in Paris”, “The Lost </w:t>
            </w:r>
            <w:proofErr w:type="spellStart"/>
            <w:r>
              <w:rPr>
                <w:sz w:val="22"/>
              </w:rPr>
              <w:t>Rider</w:t>
            </w:r>
            <w:proofErr w:type="spellEnd"/>
            <w:r>
              <w:rPr>
                <w:sz w:val="22"/>
              </w:rPr>
              <w:t>”</w:t>
            </w:r>
          </w:p>
          <w:p w:rsidR="007533E8" w:rsidRDefault="007533E8" w:rsidP="007533E8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Attila József</w:t>
            </w:r>
            <w:r>
              <w:rPr>
                <w:bCs/>
                <w:sz w:val="22"/>
              </w:rPr>
              <w:t>: “</w:t>
            </w:r>
            <w:proofErr w:type="spellStart"/>
            <w:r>
              <w:rPr>
                <w:bCs/>
                <w:sz w:val="22"/>
              </w:rPr>
              <w:t>Without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hope</w:t>
            </w:r>
            <w:proofErr w:type="spellEnd"/>
            <w:r>
              <w:rPr>
                <w:bCs/>
                <w:sz w:val="22"/>
              </w:rPr>
              <w:t>”, “</w:t>
            </w:r>
            <w:proofErr w:type="spellStart"/>
            <w:r>
              <w:rPr>
                <w:bCs/>
                <w:sz w:val="22"/>
              </w:rPr>
              <w:t>By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the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Danube</w:t>
            </w:r>
            <w:proofErr w:type="spellEnd"/>
            <w:r>
              <w:rPr>
                <w:bCs/>
                <w:sz w:val="22"/>
              </w:rPr>
              <w:t>”</w:t>
            </w:r>
            <w:r>
              <w:rPr>
                <w:sz w:val="22"/>
              </w:rPr>
              <w:t xml:space="preserve"> </w:t>
            </w:r>
          </w:p>
          <w:p w:rsidR="007533E8" w:rsidRDefault="007533E8" w:rsidP="007533E8">
            <w:pPr>
              <w:rPr>
                <w:b/>
                <w:sz w:val="24"/>
              </w:rPr>
            </w:pPr>
            <w:r>
              <w:rPr>
                <w:b/>
                <w:bCs/>
                <w:sz w:val="22"/>
              </w:rPr>
              <w:t>Zsigmond Móricz</w:t>
            </w:r>
            <w:r>
              <w:rPr>
                <w:bCs/>
                <w:sz w:val="22"/>
              </w:rPr>
              <w:t>: “Barbarians”</w:t>
            </w:r>
          </w:p>
          <w:p w:rsidR="007533E8" w:rsidRDefault="007533E8" w:rsidP="007533E8">
            <w:pPr>
              <w:rPr>
                <w:b/>
                <w:sz w:val="24"/>
              </w:rPr>
            </w:pPr>
            <w:r>
              <w:rPr>
                <w:b/>
                <w:bCs/>
                <w:sz w:val="22"/>
              </w:rPr>
              <w:t>Dezső Kosztolányi</w:t>
            </w:r>
            <w:r>
              <w:rPr>
                <w:sz w:val="22"/>
              </w:rPr>
              <w:t xml:space="preserve">: “The </w:t>
            </w:r>
            <w:proofErr w:type="spellStart"/>
            <w:r>
              <w:rPr>
                <w:sz w:val="22"/>
              </w:rPr>
              <w:t>Swim</w:t>
            </w:r>
            <w:proofErr w:type="spellEnd"/>
            <w:r>
              <w:rPr>
                <w:sz w:val="22"/>
              </w:rPr>
              <w:t>”</w:t>
            </w:r>
          </w:p>
          <w:p w:rsidR="007533E8" w:rsidRPr="005B4ABE" w:rsidRDefault="007533E8" w:rsidP="007533E8">
            <w:pPr>
              <w:rPr>
                <w:b/>
                <w:sz w:val="24"/>
              </w:rPr>
            </w:pPr>
            <w:r>
              <w:rPr>
                <w:b/>
                <w:sz w:val="22"/>
              </w:rPr>
              <w:t xml:space="preserve">Gyula Krúdy: </w:t>
            </w:r>
            <w:r>
              <w:rPr>
                <w:bCs/>
                <w:sz w:val="22"/>
              </w:rPr>
              <w:t xml:space="preserve">“The Last </w:t>
            </w:r>
            <w:proofErr w:type="spellStart"/>
            <w:r>
              <w:rPr>
                <w:bCs/>
                <w:sz w:val="22"/>
              </w:rPr>
              <w:t>Cigar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at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the</w:t>
            </w:r>
            <w:proofErr w:type="spellEnd"/>
            <w:r>
              <w:rPr>
                <w:bCs/>
                <w:sz w:val="22"/>
              </w:rPr>
              <w:t xml:space="preserve"> Grey Arab”</w:t>
            </w:r>
          </w:p>
          <w:p w:rsidR="007533E8" w:rsidRDefault="007533E8" w:rsidP="007533E8">
            <w:pPr>
              <w:pStyle w:val="Cmsor2"/>
              <w:rPr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Imre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Kertész</w:t>
            </w:r>
            <w:proofErr w:type="spellEnd"/>
            <w:r>
              <w:rPr>
                <w:sz w:val="22"/>
              </w:rPr>
              <w:t xml:space="preserve">: </w:t>
            </w:r>
            <w:proofErr w:type="spellStart"/>
            <w:r>
              <w:rPr>
                <w:i/>
                <w:iCs w:val="0"/>
                <w:sz w:val="22"/>
              </w:rPr>
              <w:t>Fateless</w:t>
            </w:r>
            <w:proofErr w:type="spellEnd"/>
          </w:p>
          <w:p w:rsidR="007533E8" w:rsidRDefault="007533E8" w:rsidP="007533E8">
            <w:pPr>
              <w:pStyle w:val="Cmsor2"/>
              <w:rPr>
                <w:bCs/>
                <w:sz w:val="22"/>
              </w:rPr>
            </w:pPr>
            <w:proofErr w:type="spellStart"/>
            <w:r>
              <w:rPr>
                <w:b/>
                <w:sz w:val="22"/>
              </w:rPr>
              <w:t>Miklós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Radnóti</w:t>
            </w:r>
            <w:proofErr w:type="spellEnd"/>
            <w:r>
              <w:rPr>
                <w:b/>
                <w:sz w:val="22"/>
              </w:rPr>
              <w:t xml:space="preserve">: </w:t>
            </w:r>
            <w:r>
              <w:rPr>
                <w:bCs/>
                <w:sz w:val="22"/>
              </w:rPr>
              <w:t>“Forced March”, “</w:t>
            </w:r>
            <w:proofErr w:type="spellStart"/>
            <w:r>
              <w:rPr>
                <w:bCs/>
                <w:sz w:val="22"/>
              </w:rPr>
              <w:t>Razglednicas</w:t>
            </w:r>
            <w:proofErr w:type="spellEnd"/>
            <w:r>
              <w:rPr>
                <w:bCs/>
                <w:sz w:val="22"/>
              </w:rPr>
              <w:t>”</w:t>
            </w:r>
          </w:p>
          <w:p w:rsidR="007533E8" w:rsidRDefault="007533E8" w:rsidP="007533E8">
            <w:pPr>
              <w:pStyle w:val="Cmsor2"/>
              <w:rPr>
                <w:sz w:val="22"/>
              </w:rPr>
            </w:pPr>
            <w:r>
              <w:rPr>
                <w:b/>
                <w:sz w:val="22"/>
              </w:rPr>
              <w:t xml:space="preserve">Tibor </w:t>
            </w:r>
            <w:proofErr w:type="spellStart"/>
            <w:r>
              <w:rPr>
                <w:b/>
                <w:sz w:val="22"/>
              </w:rPr>
              <w:t>Déry</w:t>
            </w:r>
            <w:proofErr w:type="spellEnd"/>
            <w:r>
              <w:rPr>
                <w:bCs/>
                <w:sz w:val="22"/>
              </w:rPr>
              <w:t xml:space="preserve">: “Philemon and </w:t>
            </w:r>
            <w:proofErr w:type="spellStart"/>
            <w:r>
              <w:rPr>
                <w:bCs/>
                <w:sz w:val="22"/>
              </w:rPr>
              <w:t>Baucis</w:t>
            </w:r>
            <w:proofErr w:type="spellEnd"/>
            <w:r>
              <w:rPr>
                <w:bCs/>
                <w:sz w:val="22"/>
              </w:rPr>
              <w:t>”</w:t>
            </w:r>
            <w:r>
              <w:rPr>
                <w:sz w:val="22"/>
              </w:rPr>
              <w:t xml:space="preserve"> </w:t>
            </w:r>
          </w:p>
          <w:p w:rsidR="007533E8" w:rsidRDefault="007533E8" w:rsidP="007533E8">
            <w:pPr>
              <w:pStyle w:val="Cmsor2"/>
              <w:rPr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István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Örkény</w:t>
            </w:r>
            <w:proofErr w:type="spellEnd"/>
            <w:r>
              <w:rPr>
                <w:sz w:val="22"/>
              </w:rPr>
              <w:t>: “Café Niagara”</w:t>
            </w:r>
          </w:p>
          <w:p w:rsidR="007533E8" w:rsidRDefault="007533E8" w:rsidP="007533E8">
            <w:pPr>
              <w:rPr>
                <w:iCs/>
                <w:sz w:val="22"/>
              </w:rPr>
            </w:pPr>
            <w:r>
              <w:rPr>
                <w:b/>
                <w:sz w:val="22"/>
              </w:rPr>
              <w:t>Géza Ottlik</w:t>
            </w:r>
            <w:r>
              <w:rPr>
                <w:sz w:val="22"/>
              </w:rPr>
              <w:t>: “</w:t>
            </w:r>
            <w:proofErr w:type="spellStart"/>
            <w:r>
              <w:rPr>
                <w:sz w:val="22"/>
              </w:rPr>
              <w:t>Nothing</w:t>
            </w:r>
            <w:proofErr w:type="spellEnd"/>
            <w:r>
              <w:rPr>
                <w:sz w:val="22"/>
              </w:rPr>
              <w:t xml:space="preserve"> is Lost”</w:t>
            </w:r>
          </w:p>
          <w:p w:rsidR="007533E8" w:rsidRDefault="007533E8" w:rsidP="007533E8">
            <w:pPr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János Pilinszky</w:t>
            </w:r>
            <w:r>
              <w:rPr>
                <w:bCs/>
                <w:sz w:val="22"/>
              </w:rPr>
              <w:t>: “</w:t>
            </w:r>
            <w:proofErr w:type="spellStart"/>
            <w:r>
              <w:rPr>
                <w:bCs/>
                <w:sz w:val="22"/>
              </w:rPr>
              <w:t>Apocrypha</w:t>
            </w:r>
            <w:proofErr w:type="spellEnd"/>
            <w:r>
              <w:rPr>
                <w:bCs/>
                <w:sz w:val="22"/>
              </w:rPr>
              <w:t>”, “</w:t>
            </w:r>
            <w:proofErr w:type="spellStart"/>
            <w:r>
              <w:rPr>
                <w:bCs/>
                <w:sz w:val="22"/>
              </w:rPr>
              <w:t>Quatrain</w:t>
            </w:r>
            <w:proofErr w:type="spellEnd"/>
            <w:r>
              <w:rPr>
                <w:bCs/>
                <w:sz w:val="22"/>
              </w:rPr>
              <w:t xml:space="preserve">” </w:t>
            </w:r>
          </w:p>
          <w:p w:rsidR="007533E8" w:rsidRDefault="007533E8" w:rsidP="007533E8">
            <w:pPr>
              <w:rPr>
                <w:iCs/>
                <w:sz w:val="22"/>
              </w:rPr>
            </w:pPr>
            <w:r>
              <w:rPr>
                <w:b/>
                <w:sz w:val="22"/>
              </w:rPr>
              <w:t>Ágnes Nemes Nagy</w:t>
            </w:r>
            <w:r>
              <w:rPr>
                <w:bCs/>
                <w:sz w:val="22"/>
              </w:rPr>
              <w:t>: “</w:t>
            </w:r>
            <w:proofErr w:type="spellStart"/>
            <w:r>
              <w:rPr>
                <w:bCs/>
                <w:sz w:val="22"/>
              </w:rPr>
              <w:t>Lazarus</w:t>
            </w:r>
            <w:proofErr w:type="spellEnd"/>
            <w:r>
              <w:rPr>
                <w:bCs/>
                <w:sz w:val="22"/>
              </w:rPr>
              <w:t>”</w:t>
            </w:r>
            <w:r>
              <w:rPr>
                <w:iCs/>
                <w:sz w:val="22"/>
              </w:rPr>
              <w:t xml:space="preserve"> </w:t>
            </w:r>
          </w:p>
          <w:p w:rsidR="007533E8" w:rsidRPr="005B4ABE" w:rsidRDefault="007533E8" w:rsidP="007533E8">
            <w:pPr>
              <w:rPr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György Spiró</w:t>
            </w:r>
            <w:r>
              <w:rPr>
                <w:bCs/>
                <w:iCs/>
                <w:sz w:val="22"/>
              </w:rPr>
              <w:t xml:space="preserve">: </w:t>
            </w:r>
            <w:proofErr w:type="spellStart"/>
            <w:r>
              <w:rPr>
                <w:bCs/>
                <w:i/>
                <w:sz w:val="22"/>
              </w:rPr>
              <w:t>Chicken</w:t>
            </w:r>
            <w:proofErr w:type="spellEnd"/>
            <w:r>
              <w:rPr>
                <w:bCs/>
                <w:i/>
                <w:sz w:val="22"/>
              </w:rPr>
              <w:t xml:space="preserve"> Head</w:t>
            </w:r>
            <w:r>
              <w:rPr>
                <w:sz w:val="22"/>
              </w:rPr>
              <w:t xml:space="preserve"> </w:t>
            </w:r>
          </w:p>
          <w:p w:rsidR="007533E8" w:rsidRPr="005B4ABE" w:rsidRDefault="007533E8" w:rsidP="007533E8">
            <w:pPr>
              <w:pStyle w:val="Cmsor2"/>
              <w:rPr>
                <w:sz w:val="22"/>
              </w:rPr>
            </w:pPr>
            <w:r>
              <w:rPr>
                <w:bCs/>
                <w:sz w:val="22"/>
              </w:rPr>
              <w:t xml:space="preserve">film screening: “Somewhere in </w:t>
            </w:r>
            <w:smartTag w:uri="urn:schemas-microsoft-com:office:smarttags" w:element="place">
              <w:r>
                <w:rPr>
                  <w:bCs/>
                  <w:sz w:val="22"/>
                </w:rPr>
                <w:t>Europe</w:t>
              </w:r>
            </w:smartTag>
            <w:r>
              <w:rPr>
                <w:bCs/>
                <w:sz w:val="22"/>
              </w:rPr>
              <w:t>”</w:t>
            </w:r>
          </w:p>
          <w:p w:rsidR="007533E8" w:rsidRDefault="007533E8" w:rsidP="00810B34">
            <w:pPr>
              <w:rPr>
                <w:b/>
                <w:sz w:val="24"/>
              </w:rPr>
            </w:pPr>
          </w:p>
          <w:p w:rsidR="004D5ED7" w:rsidRDefault="004D5ED7" w:rsidP="00810B34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</w:p>
          <w:p w:rsidR="004D5ED7" w:rsidRDefault="004D5ED7" w:rsidP="00810B34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</w:p>
          <w:p w:rsidR="004D5ED7" w:rsidRPr="009C653A" w:rsidRDefault="004D5ED7" w:rsidP="00810B34">
            <w:pPr>
              <w:rPr>
                <w:b/>
                <w:sz w:val="24"/>
              </w:rPr>
            </w:pPr>
          </w:p>
        </w:tc>
      </w:tr>
    </w:tbl>
    <w:p w:rsidR="008D105C" w:rsidRDefault="0037600C"/>
    <w:sectPr w:rsidR="008D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D7"/>
    <w:rsid w:val="0024484B"/>
    <w:rsid w:val="0037600C"/>
    <w:rsid w:val="004D5ED7"/>
    <w:rsid w:val="006C2C24"/>
    <w:rsid w:val="007533E8"/>
    <w:rsid w:val="00990431"/>
    <w:rsid w:val="00B14FD4"/>
    <w:rsid w:val="00D2334F"/>
    <w:rsid w:val="00E4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82813A19-CB56-4283-88DD-21DEEEA2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7533E8"/>
    <w:pPr>
      <w:keepNext/>
      <w:outlineLvl w:val="1"/>
    </w:pPr>
    <w:rPr>
      <w:iCs/>
      <w:sz w:val="3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2Char">
    <w:name w:val="Címsor 2 Char"/>
    <w:basedOn w:val="Bekezdsalapbettpusa"/>
    <w:link w:val="Cmsor2"/>
    <w:rsid w:val="007533E8"/>
    <w:rPr>
      <w:rFonts w:ascii="Times New Roman" w:eastAsia="Times New Roman" w:hAnsi="Times New Roman" w:cs="Times New Roman"/>
      <w:iCs/>
      <w:sz w:val="32"/>
      <w:szCs w:val="20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6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KRE-BTK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user</cp:lastModifiedBy>
  <cp:revision>2</cp:revision>
  <dcterms:created xsi:type="dcterms:W3CDTF">2019-10-15T06:39:00Z</dcterms:created>
  <dcterms:modified xsi:type="dcterms:W3CDTF">2019-10-15T06:39:00Z</dcterms:modified>
</cp:coreProperties>
</file>